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907" w:rsidRDefault="00115907" w:rsidP="00115907">
      <w:pPr>
        <w:rPr>
          <w:rFonts w:ascii="Arial" w:hAnsi="Arial" w:cs="Arial"/>
          <w:sz w:val="24"/>
        </w:rPr>
      </w:pPr>
      <w:r>
        <w:rPr>
          <w:noProof/>
          <w:lang w:eastAsia="es-MX"/>
        </w:rPr>
        <w:drawing>
          <wp:anchor distT="0" distB="0" distL="114300" distR="114300" simplePos="0" relativeHeight="251659264" behindDoc="0" locked="0" layoutInCell="1" allowOverlap="1" wp14:anchorId="012E4FD0" wp14:editId="68B88958">
            <wp:simplePos x="0" y="0"/>
            <wp:positionH relativeFrom="column">
              <wp:posOffset>-33020</wp:posOffset>
            </wp:positionH>
            <wp:positionV relativeFrom="paragraph">
              <wp:posOffset>71755</wp:posOffset>
            </wp:positionV>
            <wp:extent cx="914400" cy="1123950"/>
            <wp:effectExtent l="0" t="0" r="0" b="0"/>
            <wp:wrapSquare wrapText="bothSides"/>
            <wp:docPr id="1" name="Imagen 1" descr="Resultado de imagen para itvillaherm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itvillahermos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4400"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4"/>
        </w:rPr>
        <w:t xml:space="preserve"> </w:t>
      </w:r>
      <w:r>
        <w:rPr>
          <w:rFonts w:ascii="Arial" w:hAnsi="Arial" w:cs="Arial"/>
          <w:sz w:val="24"/>
        </w:rPr>
        <w:br/>
      </w:r>
    </w:p>
    <w:p w:rsidR="00115907" w:rsidRDefault="00115907" w:rsidP="00115907">
      <w:pPr>
        <w:rPr>
          <w:rFonts w:ascii="Arial" w:hAnsi="Arial" w:cs="Arial"/>
          <w:sz w:val="24"/>
        </w:rPr>
      </w:pPr>
      <w:r>
        <w:rPr>
          <w:rFonts w:ascii="Arial" w:hAnsi="Arial" w:cs="Arial"/>
          <w:sz w:val="24"/>
        </w:rPr>
        <w:br/>
        <w:t xml:space="preserve"> </w:t>
      </w:r>
      <w:r w:rsidRPr="00E227D1">
        <w:rPr>
          <w:rFonts w:ascii="Arial" w:hAnsi="Arial" w:cs="Arial"/>
          <w:sz w:val="24"/>
        </w:rPr>
        <w:t>INSTITUTO TECNOLOGICO DE VILLAHERMOSA</w:t>
      </w:r>
    </w:p>
    <w:p w:rsidR="00115907" w:rsidRDefault="00115907" w:rsidP="00115907">
      <w:pPr>
        <w:jc w:val="both"/>
        <w:rPr>
          <w:rFonts w:ascii="Arial" w:hAnsi="Arial" w:cs="Arial"/>
          <w:sz w:val="24"/>
        </w:rPr>
      </w:pPr>
    </w:p>
    <w:p w:rsidR="00115907" w:rsidRDefault="00115907" w:rsidP="00115907">
      <w:pPr>
        <w:rPr>
          <w:rFonts w:ascii="Arial" w:hAnsi="Arial" w:cs="Arial"/>
          <w:sz w:val="24"/>
        </w:rPr>
      </w:pPr>
    </w:p>
    <w:p w:rsidR="00115907" w:rsidRDefault="00115907" w:rsidP="00115907">
      <w:pPr>
        <w:rPr>
          <w:rFonts w:ascii="Arial" w:hAnsi="Arial" w:cs="Arial"/>
          <w:sz w:val="24"/>
        </w:rPr>
      </w:pPr>
    </w:p>
    <w:p w:rsidR="00115907" w:rsidRDefault="00115907" w:rsidP="00115907">
      <w:pPr>
        <w:rPr>
          <w:rFonts w:ascii="Arial" w:hAnsi="Arial" w:cs="Arial"/>
          <w:sz w:val="24"/>
        </w:rPr>
      </w:pPr>
      <w:r w:rsidRPr="00E227D1">
        <w:rPr>
          <w:rFonts w:ascii="Arial" w:hAnsi="Arial" w:cs="Arial"/>
          <w:sz w:val="24"/>
        </w:rPr>
        <w:t>ALUMNO:</w:t>
      </w:r>
      <w:r>
        <w:rPr>
          <w:rFonts w:ascii="Arial" w:hAnsi="Arial" w:cs="Arial"/>
          <w:sz w:val="24"/>
        </w:rPr>
        <w:t xml:space="preserve"> OSVALDO ALEJANDRO HERNANDEZ GALLEGOS </w:t>
      </w:r>
    </w:p>
    <w:p w:rsidR="00115907" w:rsidRDefault="00115907" w:rsidP="00115907">
      <w:pPr>
        <w:rPr>
          <w:rFonts w:ascii="Arial" w:hAnsi="Arial" w:cs="Arial"/>
          <w:sz w:val="24"/>
        </w:rPr>
      </w:pPr>
    </w:p>
    <w:p w:rsidR="00115907" w:rsidRDefault="00115907" w:rsidP="00115907">
      <w:pPr>
        <w:rPr>
          <w:rFonts w:ascii="Arial" w:hAnsi="Arial" w:cs="Arial"/>
          <w:sz w:val="24"/>
        </w:rPr>
      </w:pPr>
      <w:r>
        <w:rPr>
          <w:rFonts w:ascii="Arial" w:hAnsi="Arial" w:cs="Arial"/>
          <w:sz w:val="24"/>
        </w:rPr>
        <w:t xml:space="preserve">CARRERA: ING. INDUSTRIAL </w:t>
      </w:r>
    </w:p>
    <w:p w:rsidR="00115907" w:rsidRDefault="00115907" w:rsidP="00115907">
      <w:pPr>
        <w:rPr>
          <w:rFonts w:ascii="Arial" w:hAnsi="Arial" w:cs="Arial"/>
          <w:sz w:val="24"/>
        </w:rPr>
      </w:pPr>
    </w:p>
    <w:p w:rsidR="00115907" w:rsidRDefault="00115907" w:rsidP="00115907">
      <w:pPr>
        <w:rPr>
          <w:rFonts w:ascii="Arial" w:hAnsi="Arial" w:cs="Arial"/>
          <w:sz w:val="24"/>
        </w:rPr>
      </w:pPr>
      <w:r>
        <w:rPr>
          <w:rFonts w:ascii="Arial" w:hAnsi="Arial" w:cs="Arial"/>
          <w:sz w:val="24"/>
        </w:rPr>
        <w:t xml:space="preserve">MATERIA: METROLOGIA Y NORMALIZACION </w:t>
      </w:r>
    </w:p>
    <w:p w:rsidR="00115907" w:rsidRDefault="00115907" w:rsidP="00115907">
      <w:pPr>
        <w:rPr>
          <w:rFonts w:ascii="Arial" w:hAnsi="Arial" w:cs="Arial"/>
          <w:sz w:val="24"/>
        </w:rPr>
      </w:pPr>
    </w:p>
    <w:p w:rsidR="00115907" w:rsidRDefault="00115907" w:rsidP="00115907">
      <w:pPr>
        <w:rPr>
          <w:rFonts w:ascii="Arial" w:hAnsi="Arial" w:cs="Arial"/>
          <w:sz w:val="24"/>
        </w:rPr>
      </w:pPr>
      <w:r>
        <w:rPr>
          <w:rFonts w:ascii="Arial" w:hAnsi="Arial" w:cs="Arial"/>
          <w:sz w:val="24"/>
        </w:rPr>
        <w:t>SEMESTRE: III</w:t>
      </w:r>
    </w:p>
    <w:p w:rsidR="00115907" w:rsidRDefault="00115907" w:rsidP="00115907">
      <w:pPr>
        <w:rPr>
          <w:rFonts w:ascii="Arial" w:hAnsi="Arial" w:cs="Arial"/>
          <w:sz w:val="24"/>
        </w:rPr>
      </w:pPr>
    </w:p>
    <w:p w:rsidR="00115907" w:rsidRDefault="00115907" w:rsidP="00115907">
      <w:pPr>
        <w:rPr>
          <w:rFonts w:ascii="Arial" w:hAnsi="Arial" w:cs="Arial"/>
          <w:sz w:val="24"/>
        </w:rPr>
      </w:pPr>
      <w:r>
        <w:rPr>
          <w:rFonts w:ascii="Arial" w:hAnsi="Arial" w:cs="Arial"/>
          <w:sz w:val="24"/>
        </w:rPr>
        <w:t xml:space="preserve">PROFESOR(A): ZINATH JAVIER GERONIMO </w:t>
      </w:r>
    </w:p>
    <w:p w:rsidR="006D6FD6" w:rsidRDefault="006D6FD6"/>
    <w:p w:rsidR="00115907" w:rsidRDefault="00115907"/>
    <w:p w:rsidR="00115907" w:rsidRDefault="00115907"/>
    <w:p w:rsidR="00115907" w:rsidRDefault="00115907"/>
    <w:p w:rsidR="00115907" w:rsidRDefault="00115907"/>
    <w:p w:rsidR="00115907" w:rsidRDefault="00115907"/>
    <w:p w:rsidR="00115907" w:rsidRDefault="00115907"/>
    <w:p w:rsidR="00115907" w:rsidRDefault="00115907"/>
    <w:p w:rsidR="00115907" w:rsidRDefault="00115907"/>
    <w:p w:rsidR="00115907" w:rsidRDefault="00115907"/>
    <w:p w:rsidR="00115907" w:rsidRDefault="00115907" w:rsidP="00F37339">
      <w:pPr>
        <w:jc w:val="center"/>
        <w:rPr>
          <w:rFonts w:ascii="Arial" w:hAnsi="Arial" w:cs="Arial"/>
          <w:b/>
          <w:sz w:val="28"/>
        </w:rPr>
      </w:pPr>
      <w:r w:rsidRPr="00115907">
        <w:rPr>
          <w:rFonts w:ascii="Arial" w:hAnsi="Arial" w:cs="Arial"/>
          <w:b/>
          <w:sz w:val="28"/>
        </w:rPr>
        <w:lastRenderedPageBreak/>
        <w:t xml:space="preserve">INDICE </w:t>
      </w:r>
    </w:p>
    <w:p w:rsidR="00F37339" w:rsidRDefault="00F37339" w:rsidP="00F37339">
      <w:pPr>
        <w:rPr>
          <w:rFonts w:ascii="Arial" w:hAnsi="Arial" w:cs="Arial"/>
          <w:sz w:val="24"/>
        </w:rPr>
      </w:pPr>
      <w:r>
        <w:rPr>
          <w:rFonts w:ascii="Arial" w:hAnsi="Arial" w:cs="Arial"/>
          <w:sz w:val="24"/>
        </w:rPr>
        <w:t xml:space="preserve">2.1 ANTECEDENTES </w:t>
      </w:r>
      <w:r>
        <w:rPr>
          <w:rFonts w:ascii="Arial" w:hAnsi="Arial" w:cs="Arial"/>
          <w:sz w:val="24"/>
        </w:rPr>
        <w:br/>
        <w:t xml:space="preserve">2.2 CONCEPTOS BASICOS </w:t>
      </w:r>
      <w:r>
        <w:rPr>
          <w:rFonts w:ascii="Arial" w:hAnsi="Arial" w:cs="Arial"/>
          <w:sz w:val="24"/>
        </w:rPr>
        <w:br/>
        <w:t>2.3 USO DE LOS SISTEMAS INTERNACIONALES DE MEDIDA</w:t>
      </w:r>
      <w:r>
        <w:rPr>
          <w:rFonts w:ascii="Arial" w:hAnsi="Arial" w:cs="Arial"/>
          <w:sz w:val="24"/>
        </w:rPr>
        <w:br/>
        <w:t xml:space="preserve">2.4 SISTEMA DE MEDICION, TEMPERATURA, PRESION, TORSION Y ESFUERZOS MECANICOS </w:t>
      </w:r>
      <w:r>
        <w:rPr>
          <w:rFonts w:ascii="Arial" w:hAnsi="Arial" w:cs="Arial"/>
          <w:sz w:val="24"/>
        </w:rPr>
        <w:br/>
        <w:t xml:space="preserve">2.5 DIFERENCIAS, VENTAJAS Y DESVENTAJAS DE INSTRUMENTOS ANALOGICOS Y DIGITALES </w:t>
      </w:r>
      <w:r>
        <w:rPr>
          <w:rFonts w:ascii="Arial" w:hAnsi="Arial" w:cs="Arial"/>
          <w:sz w:val="24"/>
        </w:rPr>
        <w:br/>
        <w:t xml:space="preserve">2.6 CAMPOS DE APLICACIÓN DE LA METROLOGIA </w:t>
      </w:r>
      <w:r>
        <w:rPr>
          <w:rFonts w:ascii="Arial" w:hAnsi="Arial" w:cs="Arial"/>
          <w:sz w:val="24"/>
        </w:rPr>
        <w:br/>
        <w:t xml:space="preserve">2.7 </w:t>
      </w:r>
      <w:r w:rsidR="003215E7">
        <w:rPr>
          <w:rFonts w:ascii="Arial" w:hAnsi="Arial" w:cs="Arial"/>
          <w:sz w:val="24"/>
        </w:rPr>
        <w:t>METROLOGIA DIMENSIONAL: GENERALIDADES, DIMENSIONES Y TOLERANCIAS GEOMETRICAS, DEFINICIONES, SISTEMAS ISC DE TOLERANCIAS</w:t>
      </w:r>
      <w:r w:rsidR="003215E7">
        <w:rPr>
          <w:rFonts w:ascii="Arial" w:hAnsi="Arial" w:cs="Arial"/>
          <w:sz w:val="24"/>
        </w:rPr>
        <w:br/>
        <w:t>2.8 TIPOS DE ERRORES: DEFINICION, IMPACTO EN LA MEDICION, CLASIFICACION, CAUSA DE LOS ERRORES, CONSECUENCIAS EN LA MEDICION, ESTUDIOS DE REPETIBILIDAD Y REPRODUCIBILIDAD</w:t>
      </w:r>
      <w:r w:rsidR="003215E7">
        <w:rPr>
          <w:rFonts w:ascii="Arial" w:hAnsi="Arial" w:cs="Arial"/>
          <w:sz w:val="24"/>
        </w:rPr>
        <w:br/>
        <w:t xml:space="preserve">2.8.1 INSTRUMENTOS DE MEDICION DIRECTA </w:t>
      </w:r>
      <w:r w:rsidR="003215E7">
        <w:rPr>
          <w:rFonts w:ascii="Arial" w:hAnsi="Arial" w:cs="Arial"/>
          <w:sz w:val="24"/>
        </w:rPr>
        <w:br/>
        <w:t>2.8.2 CLASIFICACION DE LOS INSTRUMENTOS DE MEDICION</w:t>
      </w:r>
      <w:r w:rsidR="003215E7">
        <w:rPr>
          <w:rFonts w:ascii="Arial" w:hAnsi="Arial" w:cs="Arial"/>
          <w:sz w:val="24"/>
        </w:rPr>
        <w:br/>
        <w:t xml:space="preserve">2.8.3 INSTRUMENTOS DE MEDICION ANALOGICA Y DIGITAL </w:t>
      </w:r>
      <w:r w:rsidR="003215E7">
        <w:rPr>
          <w:rFonts w:ascii="Arial" w:hAnsi="Arial" w:cs="Arial"/>
          <w:sz w:val="24"/>
        </w:rPr>
        <w:br/>
        <w:t xml:space="preserve">2.8.4 CALIBRADOR VERNIER </w:t>
      </w:r>
      <w:r w:rsidR="003215E7">
        <w:rPr>
          <w:rFonts w:ascii="Arial" w:hAnsi="Arial" w:cs="Arial"/>
          <w:sz w:val="24"/>
        </w:rPr>
        <w:br/>
        <w:t xml:space="preserve">2.8.5 MICROMETRO </w:t>
      </w:r>
      <w:r w:rsidR="003215E7">
        <w:rPr>
          <w:rFonts w:ascii="Arial" w:hAnsi="Arial" w:cs="Arial"/>
          <w:sz w:val="24"/>
        </w:rPr>
        <w:br/>
        <w:t>2.8.6 COMPARADORES DE CARATULA</w:t>
      </w:r>
      <w:r w:rsidR="003215E7">
        <w:rPr>
          <w:rFonts w:ascii="Arial" w:hAnsi="Arial" w:cs="Arial"/>
          <w:sz w:val="24"/>
        </w:rPr>
        <w:br/>
        <w:t xml:space="preserve">2.8.7 BLOQUES PATRON </w:t>
      </w:r>
      <w:r w:rsidR="003215E7">
        <w:rPr>
          <w:rFonts w:ascii="Arial" w:hAnsi="Arial" w:cs="Arial"/>
          <w:sz w:val="24"/>
        </w:rPr>
        <w:br/>
        <w:t>2.8.8 CALIBRES PASA- NO PASA</w:t>
      </w:r>
      <w:r w:rsidR="003215E7">
        <w:rPr>
          <w:rFonts w:ascii="Arial" w:hAnsi="Arial" w:cs="Arial"/>
          <w:sz w:val="24"/>
        </w:rPr>
        <w:br/>
        <w:t xml:space="preserve">2.8.9 CALIBRADOR DE ALTURA </w:t>
      </w:r>
      <w:r w:rsidR="003215E7">
        <w:rPr>
          <w:rFonts w:ascii="Arial" w:hAnsi="Arial" w:cs="Arial"/>
          <w:sz w:val="24"/>
        </w:rPr>
        <w:br/>
        <w:t>2.9 RUGOSIDAD</w:t>
      </w:r>
      <w:r w:rsidR="003215E7">
        <w:rPr>
          <w:rFonts w:ascii="Arial" w:hAnsi="Arial" w:cs="Arial"/>
          <w:sz w:val="24"/>
        </w:rPr>
        <w:br/>
        <w:t xml:space="preserve">2.9.1 CARACTERISTICAS </w:t>
      </w:r>
      <w:r w:rsidR="003215E7">
        <w:rPr>
          <w:rFonts w:ascii="Arial" w:hAnsi="Arial" w:cs="Arial"/>
          <w:sz w:val="24"/>
        </w:rPr>
        <w:br/>
        <w:t>2.9.2 TIPOS DE MEDICION DE RUGOSIDAD</w:t>
      </w:r>
    </w:p>
    <w:p w:rsidR="003215E7" w:rsidRPr="00F37339" w:rsidRDefault="003215E7" w:rsidP="00F37339">
      <w:pPr>
        <w:rPr>
          <w:rFonts w:ascii="Arial" w:hAnsi="Arial" w:cs="Arial"/>
          <w:sz w:val="24"/>
        </w:rPr>
      </w:pPr>
    </w:p>
    <w:p w:rsidR="00115907" w:rsidRDefault="00115907" w:rsidP="00115907">
      <w:pPr>
        <w:jc w:val="center"/>
        <w:rPr>
          <w:rFonts w:ascii="Arial" w:hAnsi="Arial" w:cs="Arial"/>
          <w:b/>
          <w:sz w:val="28"/>
        </w:rPr>
      </w:pPr>
    </w:p>
    <w:p w:rsidR="00115907" w:rsidRDefault="00115907" w:rsidP="00115907">
      <w:pPr>
        <w:jc w:val="center"/>
        <w:rPr>
          <w:rFonts w:ascii="Arial" w:hAnsi="Arial" w:cs="Arial"/>
          <w:b/>
          <w:sz w:val="28"/>
        </w:rPr>
      </w:pPr>
    </w:p>
    <w:p w:rsidR="00115907" w:rsidRDefault="00115907" w:rsidP="00115907">
      <w:pPr>
        <w:jc w:val="center"/>
        <w:rPr>
          <w:rFonts w:ascii="Arial" w:hAnsi="Arial" w:cs="Arial"/>
          <w:b/>
          <w:sz w:val="28"/>
        </w:rPr>
      </w:pPr>
    </w:p>
    <w:p w:rsidR="00115907" w:rsidRDefault="00115907" w:rsidP="00115907">
      <w:pPr>
        <w:jc w:val="center"/>
        <w:rPr>
          <w:rFonts w:ascii="Arial" w:hAnsi="Arial" w:cs="Arial"/>
          <w:b/>
          <w:sz w:val="28"/>
        </w:rPr>
      </w:pPr>
    </w:p>
    <w:p w:rsidR="00115907" w:rsidRDefault="00115907" w:rsidP="00115907">
      <w:pPr>
        <w:jc w:val="center"/>
        <w:rPr>
          <w:rFonts w:ascii="Arial" w:hAnsi="Arial" w:cs="Arial"/>
          <w:b/>
          <w:sz w:val="28"/>
        </w:rPr>
      </w:pPr>
    </w:p>
    <w:p w:rsidR="00115907" w:rsidRDefault="00115907" w:rsidP="00115907">
      <w:pPr>
        <w:jc w:val="center"/>
        <w:rPr>
          <w:rFonts w:ascii="Arial" w:hAnsi="Arial" w:cs="Arial"/>
          <w:b/>
          <w:sz w:val="28"/>
        </w:rPr>
      </w:pPr>
    </w:p>
    <w:p w:rsidR="00115907" w:rsidRDefault="003215E7" w:rsidP="00115907">
      <w:pPr>
        <w:jc w:val="center"/>
        <w:rPr>
          <w:rFonts w:ascii="Arial" w:hAnsi="Arial" w:cs="Arial"/>
          <w:b/>
          <w:sz w:val="28"/>
        </w:rPr>
      </w:pPr>
      <w:r>
        <w:rPr>
          <w:rFonts w:ascii="Arial" w:hAnsi="Arial" w:cs="Arial"/>
          <w:b/>
          <w:sz w:val="28"/>
        </w:rPr>
        <w:lastRenderedPageBreak/>
        <w:t>I</w:t>
      </w:r>
      <w:r w:rsidR="00115907">
        <w:rPr>
          <w:rFonts w:ascii="Arial" w:hAnsi="Arial" w:cs="Arial"/>
          <w:b/>
          <w:sz w:val="28"/>
        </w:rPr>
        <w:t xml:space="preserve">NTRODUCCION </w:t>
      </w:r>
    </w:p>
    <w:p w:rsidR="008321FD" w:rsidRPr="008321FD" w:rsidRDefault="008321FD" w:rsidP="008321FD">
      <w:pPr>
        <w:spacing w:line="360" w:lineRule="auto"/>
        <w:jc w:val="both"/>
        <w:rPr>
          <w:rFonts w:ascii="Arial" w:hAnsi="Arial" w:cs="Arial"/>
          <w:sz w:val="24"/>
          <w:shd w:val="clear" w:color="auto" w:fill="FFFFFF"/>
        </w:rPr>
      </w:pPr>
      <w:r w:rsidRPr="008321FD">
        <w:rPr>
          <w:rFonts w:ascii="Arial" w:hAnsi="Arial" w:cs="Arial"/>
          <w:sz w:val="24"/>
          <w:shd w:val="clear" w:color="auto" w:fill="FFFFFF"/>
        </w:rPr>
        <w:t xml:space="preserve">En la </w:t>
      </w:r>
      <w:r w:rsidRPr="008321FD">
        <w:rPr>
          <w:rFonts w:ascii="Arial" w:hAnsi="Arial" w:cs="Arial"/>
          <w:sz w:val="24"/>
          <w:shd w:val="clear" w:color="auto" w:fill="FFFFFF"/>
        </w:rPr>
        <w:t>metrolog</w:t>
      </w:r>
      <w:r w:rsidRPr="008321FD">
        <w:rPr>
          <w:rFonts w:ascii="Tahoma" w:hAnsi="Tahoma" w:cs="Tahoma"/>
          <w:sz w:val="24"/>
          <w:shd w:val="clear" w:color="auto" w:fill="FFFFFF"/>
        </w:rPr>
        <w:t>í</w:t>
      </w:r>
      <w:r w:rsidRPr="008321FD">
        <w:rPr>
          <w:rFonts w:ascii="Arial" w:hAnsi="Arial" w:cs="Arial"/>
          <w:sz w:val="24"/>
          <w:shd w:val="clear" w:color="auto" w:fill="FFFFFF"/>
        </w:rPr>
        <w:t>a</w:t>
      </w:r>
      <w:r w:rsidRPr="008321FD">
        <w:rPr>
          <w:rFonts w:ascii="Arial" w:hAnsi="Arial" w:cs="Arial"/>
          <w:sz w:val="24"/>
          <w:shd w:val="clear" w:color="auto" w:fill="FFFFFF"/>
        </w:rPr>
        <w:t xml:space="preserve">, la ciencia de las mediciones, se entrelazan la </w:t>
      </w:r>
      <w:r w:rsidRPr="008321FD">
        <w:rPr>
          <w:rFonts w:ascii="Arial" w:hAnsi="Arial" w:cs="Arial"/>
          <w:sz w:val="24"/>
          <w:shd w:val="clear" w:color="auto" w:fill="FFFFFF"/>
        </w:rPr>
        <w:t>tradici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y el cambio, pues los sistemas de </w:t>
      </w:r>
      <w:r w:rsidRPr="008321FD">
        <w:rPr>
          <w:rFonts w:ascii="Arial" w:hAnsi="Arial" w:cs="Arial"/>
          <w:sz w:val="24"/>
          <w:shd w:val="clear" w:color="auto" w:fill="FFFFFF"/>
        </w:rPr>
        <w:t>medici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reflejan las costumbres de los pueblos y, al mismo tiempo, la </w:t>
      </w:r>
      <w:r w:rsidRPr="008321FD">
        <w:rPr>
          <w:rFonts w:ascii="Arial" w:hAnsi="Arial" w:cs="Arial"/>
          <w:sz w:val="24"/>
          <w:shd w:val="clear" w:color="auto" w:fill="FFFFFF"/>
        </w:rPr>
        <w:t>b</w:t>
      </w:r>
      <w:r>
        <w:rPr>
          <w:rFonts w:ascii="Tahoma" w:hAnsi="Tahoma" w:cs="Tahoma"/>
          <w:sz w:val="24"/>
          <w:shd w:val="clear" w:color="auto" w:fill="FFFFFF"/>
        </w:rPr>
        <w:t>ús</w:t>
      </w:r>
      <w:r w:rsidRPr="008321FD">
        <w:rPr>
          <w:rFonts w:ascii="Arial" w:hAnsi="Arial" w:cs="Arial"/>
          <w:sz w:val="24"/>
          <w:shd w:val="clear" w:color="auto" w:fill="FFFFFF"/>
        </w:rPr>
        <w:t>queda</w:t>
      </w:r>
      <w:r w:rsidRPr="008321FD">
        <w:rPr>
          <w:rFonts w:ascii="Arial" w:hAnsi="Arial" w:cs="Arial"/>
          <w:sz w:val="24"/>
          <w:shd w:val="clear" w:color="auto" w:fill="FFFFFF"/>
        </w:rPr>
        <w:t xml:space="preserve"> de nuevos patrones y formas de medir como parte del progreso y la </w:t>
      </w:r>
      <w:r w:rsidRPr="008321FD">
        <w:rPr>
          <w:rFonts w:ascii="Arial" w:hAnsi="Arial" w:cs="Arial"/>
          <w:sz w:val="24"/>
          <w:shd w:val="clear" w:color="auto" w:fill="FFFFFF"/>
        </w:rPr>
        <w:t>evoluci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w:t>
      </w:r>
    </w:p>
    <w:p w:rsidR="008321FD" w:rsidRDefault="008321FD" w:rsidP="008321FD">
      <w:pPr>
        <w:spacing w:line="360" w:lineRule="auto"/>
        <w:jc w:val="both"/>
        <w:rPr>
          <w:rFonts w:ascii="Arial" w:hAnsi="Arial" w:cs="Arial"/>
          <w:sz w:val="24"/>
          <w:szCs w:val="18"/>
          <w:shd w:val="clear" w:color="auto" w:fill="FFFFFF"/>
        </w:rPr>
      </w:pPr>
      <w:r w:rsidRPr="008321FD">
        <w:rPr>
          <w:rFonts w:ascii="Arial" w:hAnsi="Arial" w:cs="Arial"/>
          <w:sz w:val="24"/>
          <w:shd w:val="clear" w:color="auto" w:fill="FFFFFF"/>
        </w:rPr>
        <w:t xml:space="preserve">Con la </w:t>
      </w:r>
      <w:r w:rsidRPr="008321FD">
        <w:rPr>
          <w:rFonts w:ascii="Arial" w:hAnsi="Arial" w:cs="Arial"/>
          <w:sz w:val="24"/>
          <w:shd w:val="clear" w:color="auto" w:fill="FFFFFF"/>
        </w:rPr>
        <w:t>dinamizaci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del comercio a nivel mundial la </w:t>
      </w:r>
      <w:r w:rsidRPr="008321FD">
        <w:rPr>
          <w:rFonts w:ascii="Arial" w:hAnsi="Arial" w:cs="Arial"/>
          <w:sz w:val="24"/>
          <w:shd w:val="clear" w:color="auto" w:fill="FFFFFF"/>
        </w:rPr>
        <w:t>metrolog</w:t>
      </w:r>
      <w:r w:rsidRPr="008321FD">
        <w:rPr>
          <w:rFonts w:ascii="Tahoma" w:hAnsi="Tahoma" w:cs="Tahoma"/>
          <w:sz w:val="24"/>
          <w:shd w:val="clear" w:color="auto" w:fill="FFFFFF"/>
        </w:rPr>
        <w:t>í</w:t>
      </w:r>
      <w:r w:rsidRPr="008321FD">
        <w:rPr>
          <w:rFonts w:ascii="Arial" w:hAnsi="Arial" w:cs="Arial"/>
          <w:sz w:val="24"/>
          <w:shd w:val="clear" w:color="auto" w:fill="FFFFFF"/>
        </w:rPr>
        <w:t>a</w:t>
      </w:r>
      <w:r w:rsidRPr="008321FD">
        <w:rPr>
          <w:rFonts w:ascii="Arial" w:hAnsi="Arial" w:cs="Arial"/>
          <w:sz w:val="24"/>
          <w:shd w:val="clear" w:color="auto" w:fill="FFFFFF"/>
        </w:rPr>
        <w:t xml:space="preserve"> adquiere mayor importancia, al enfatizarse su </w:t>
      </w:r>
      <w:r w:rsidRPr="008321FD">
        <w:rPr>
          <w:rFonts w:ascii="Arial" w:hAnsi="Arial" w:cs="Arial"/>
          <w:sz w:val="24"/>
          <w:shd w:val="clear" w:color="auto" w:fill="FFFFFF"/>
        </w:rPr>
        <w:t>relaci</w:t>
      </w:r>
      <w:r>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con la calidad, la </w:t>
      </w:r>
      <w:r w:rsidRPr="008321FD">
        <w:rPr>
          <w:rFonts w:ascii="Arial" w:hAnsi="Arial" w:cs="Arial"/>
          <w:sz w:val="24"/>
          <w:shd w:val="clear" w:color="auto" w:fill="FFFFFF"/>
        </w:rPr>
        <w:t>calibraci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la </w:t>
      </w:r>
      <w:r w:rsidRPr="008321FD">
        <w:rPr>
          <w:rFonts w:ascii="Arial" w:hAnsi="Arial" w:cs="Arial"/>
          <w:sz w:val="24"/>
          <w:shd w:val="clear" w:color="auto" w:fill="FFFFFF"/>
        </w:rPr>
        <w:t>acreditaci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de laboratorios, la trazabilidad y la </w:t>
      </w:r>
      <w:r w:rsidRPr="008321FD">
        <w:rPr>
          <w:rFonts w:ascii="Arial" w:hAnsi="Arial" w:cs="Arial"/>
          <w:sz w:val="24"/>
          <w:shd w:val="clear" w:color="auto" w:fill="FFFFFF"/>
        </w:rPr>
        <w:t>certificaci</w:t>
      </w:r>
      <w:r w:rsidRPr="008321FD">
        <w:rPr>
          <w:rFonts w:ascii="Tahoma" w:hAnsi="Tahoma" w:cs="Tahoma"/>
          <w:sz w:val="24"/>
          <w:shd w:val="clear" w:color="auto" w:fill="FFFFFF"/>
        </w:rPr>
        <w:t>ó</w:t>
      </w:r>
      <w:r w:rsidRPr="008321FD">
        <w:rPr>
          <w:rFonts w:ascii="Arial" w:hAnsi="Arial" w:cs="Arial"/>
          <w:sz w:val="24"/>
          <w:shd w:val="clear" w:color="auto" w:fill="FFFFFF"/>
        </w:rPr>
        <w:t>n</w:t>
      </w:r>
      <w:r w:rsidRPr="008321FD">
        <w:rPr>
          <w:rFonts w:ascii="Arial" w:hAnsi="Arial" w:cs="Arial"/>
          <w:sz w:val="24"/>
          <w:shd w:val="clear" w:color="auto" w:fill="FFFFFF"/>
        </w:rPr>
        <w:t xml:space="preserve">. La </w:t>
      </w:r>
      <w:r w:rsidRPr="008321FD">
        <w:rPr>
          <w:rFonts w:ascii="Arial" w:hAnsi="Arial" w:cs="Arial"/>
          <w:sz w:val="24"/>
          <w:shd w:val="clear" w:color="auto" w:fill="FFFFFF"/>
        </w:rPr>
        <w:t>metrolog</w:t>
      </w:r>
      <w:r w:rsidRPr="008321FD">
        <w:rPr>
          <w:rFonts w:ascii="Tahoma" w:hAnsi="Tahoma" w:cs="Tahoma"/>
          <w:sz w:val="24"/>
          <w:shd w:val="clear" w:color="auto" w:fill="FFFFFF"/>
        </w:rPr>
        <w:t>í</w:t>
      </w:r>
      <w:r w:rsidRPr="008321FD">
        <w:rPr>
          <w:rFonts w:ascii="Arial" w:hAnsi="Arial" w:cs="Arial"/>
          <w:sz w:val="24"/>
          <w:shd w:val="clear" w:color="auto" w:fill="FFFFFF"/>
        </w:rPr>
        <w:t>a</w:t>
      </w:r>
      <w:r w:rsidRPr="008321FD">
        <w:rPr>
          <w:rFonts w:ascii="Arial" w:hAnsi="Arial" w:cs="Arial"/>
          <w:sz w:val="24"/>
          <w:shd w:val="clear" w:color="auto" w:fill="FFFFFF"/>
        </w:rPr>
        <w:t xml:space="preserve"> permite el </w:t>
      </w:r>
      <w:r w:rsidRPr="00722AAE">
        <w:rPr>
          <w:rFonts w:ascii="Arial" w:hAnsi="Arial" w:cs="Arial"/>
          <w:sz w:val="24"/>
          <w:shd w:val="clear" w:color="auto" w:fill="FFFFFF"/>
        </w:rPr>
        <w:t xml:space="preserve">ordenamiento de estas funciones y su </w:t>
      </w:r>
      <w:r w:rsidRPr="00722AAE">
        <w:rPr>
          <w:rFonts w:ascii="Arial" w:hAnsi="Arial" w:cs="Arial"/>
          <w:sz w:val="24"/>
          <w:shd w:val="clear" w:color="auto" w:fill="FFFFFF"/>
        </w:rPr>
        <w:t>operaci</w:t>
      </w:r>
      <w:r w:rsidRPr="00722AAE">
        <w:rPr>
          <w:rFonts w:ascii="Tahoma" w:hAnsi="Tahoma" w:cs="Tahoma"/>
          <w:sz w:val="24"/>
          <w:shd w:val="clear" w:color="auto" w:fill="FFFFFF"/>
        </w:rPr>
        <w:t>ó</w:t>
      </w:r>
      <w:r w:rsidRPr="00722AAE">
        <w:rPr>
          <w:rFonts w:ascii="Arial" w:hAnsi="Arial" w:cs="Arial"/>
          <w:sz w:val="24"/>
          <w:shd w:val="clear" w:color="auto" w:fill="FFFFFF"/>
        </w:rPr>
        <w:t>n</w:t>
      </w:r>
      <w:r w:rsidRPr="00722AAE">
        <w:rPr>
          <w:rFonts w:ascii="Arial" w:hAnsi="Arial" w:cs="Arial"/>
          <w:sz w:val="24"/>
          <w:shd w:val="clear" w:color="auto" w:fill="FFFFFF"/>
        </w:rPr>
        <w:t xml:space="preserve"> coherente con el objetivo de </w:t>
      </w:r>
      <w:r w:rsidRPr="008321FD">
        <w:rPr>
          <w:rFonts w:ascii="Arial" w:hAnsi="Arial" w:cs="Arial"/>
          <w:sz w:val="24"/>
          <w:shd w:val="clear" w:color="auto" w:fill="FFFFFF"/>
        </w:rPr>
        <w:t>mejorar y garantizar la calidad de productos y servicios.</w:t>
      </w:r>
      <w:r>
        <w:rPr>
          <w:rFonts w:ascii="Arial" w:hAnsi="Arial" w:cs="Arial"/>
          <w:sz w:val="24"/>
          <w:shd w:val="clear" w:color="auto" w:fill="FFFFFF"/>
        </w:rPr>
        <w:t xml:space="preserve">  </w:t>
      </w:r>
      <w:r w:rsidRPr="008321FD">
        <w:rPr>
          <w:rFonts w:ascii="Arial" w:hAnsi="Arial" w:cs="Arial"/>
          <w:sz w:val="24"/>
          <w:szCs w:val="18"/>
          <w:shd w:val="clear" w:color="auto" w:fill="FFFFFF"/>
        </w:rPr>
        <w:t xml:space="preserve">Las mediciones precisas son fundamentales para los gobiernos, las empresas y la </w:t>
      </w:r>
      <w:r w:rsidRPr="008321FD">
        <w:rPr>
          <w:rFonts w:ascii="Arial" w:hAnsi="Arial" w:cs="Arial"/>
          <w:sz w:val="24"/>
          <w:szCs w:val="18"/>
          <w:shd w:val="clear" w:color="auto" w:fill="FFFFFF"/>
        </w:rPr>
        <w:t>población</w:t>
      </w:r>
      <w:r w:rsidRPr="008321FD">
        <w:rPr>
          <w:rFonts w:ascii="Arial" w:hAnsi="Arial" w:cs="Arial"/>
          <w:sz w:val="24"/>
          <w:szCs w:val="18"/>
          <w:shd w:val="clear" w:color="auto" w:fill="FFFFFF"/>
        </w:rPr>
        <w:t xml:space="preserve">, ya que facilitan las transacciones comerciales de productos cuyas cantidades y </w:t>
      </w:r>
      <w:r w:rsidRPr="008321FD">
        <w:rPr>
          <w:rFonts w:ascii="Arial" w:hAnsi="Arial" w:cs="Arial"/>
          <w:sz w:val="24"/>
          <w:szCs w:val="18"/>
          <w:shd w:val="clear" w:color="auto" w:fill="FFFFFF"/>
        </w:rPr>
        <w:t>características</w:t>
      </w:r>
      <w:r w:rsidRPr="008321FD">
        <w:rPr>
          <w:rFonts w:ascii="Arial" w:hAnsi="Arial" w:cs="Arial"/>
          <w:sz w:val="24"/>
          <w:szCs w:val="18"/>
          <w:shd w:val="clear" w:color="auto" w:fill="FFFFFF"/>
        </w:rPr>
        <w:t xml:space="preserve"> son resultado de un contrato entre el cliente (consumidor) y el proveedor (fabricante). De esta manera, se protege al consumidor, se contribuye a preservar el medio ambiente y a usar racionalmente los recursos naturales.</w:t>
      </w:r>
    </w:p>
    <w:p w:rsidR="008321FD" w:rsidRPr="00722AAE" w:rsidRDefault="008321FD" w:rsidP="00722AAE">
      <w:pPr>
        <w:spacing w:line="360" w:lineRule="auto"/>
        <w:jc w:val="both"/>
        <w:rPr>
          <w:rFonts w:ascii="Arial" w:hAnsi="Arial" w:cs="Arial"/>
          <w:sz w:val="24"/>
          <w:szCs w:val="24"/>
          <w:shd w:val="clear" w:color="auto" w:fill="FFFFFF"/>
        </w:rPr>
      </w:pPr>
      <w:r w:rsidRPr="00722AAE">
        <w:rPr>
          <w:rFonts w:ascii="Arial" w:hAnsi="Arial" w:cs="Arial"/>
          <w:sz w:val="24"/>
          <w:szCs w:val="24"/>
          <w:shd w:val="clear" w:color="auto" w:fill="FFFFFF"/>
        </w:rPr>
        <w:t>Metrología</w:t>
      </w:r>
      <w:r w:rsidRPr="00722AAE">
        <w:rPr>
          <w:rFonts w:ascii="Arial" w:hAnsi="Arial" w:cs="Arial"/>
          <w:sz w:val="24"/>
          <w:szCs w:val="24"/>
          <w:shd w:val="clear" w:color="auto" w:fill="FFFFFF"/>
        </w:rPr>
        <w:t xml:space="preserve"> Industrial: Se relaciona con la industria manufacturera y tiene por objeto promover la competitividad a </w:t>
      </w:r>
      <w:r w:rsidRPr="00722AAE">
        <w:rPr>
          <w:rFonts w:ascii="Arial" w:hAnsi="Arial" w:cs="Arial"/>
          <w:sz w:val="24"/>
          <w:szCs w:val="24"/>
          <w:shd w:val="clear" w:color="auto" w:fill="FFFFFF"/>
        </w:rPr>
        <w:t>través</w:t>
      </w:r>
      <w:r w:rsidRPr="00722AAE">
        <w:rPr>
          <w:rFonts w:ascii="Arial" w:hAnsi="Arial" w:cs="Arial"/>
          <w:sz w:val="24"/>
          <w:szCs w:val="24"/>
          <w:shd w:val="clear" w:color="auto" w:fill="FFFFFF"/>
        </w:rPr>
        <w:t xml:space="preserve"> de la permanente mejora de las condiciones que inciden en la calidad.</w:t>
      </w:r>
    </w:p>
    <w:p w:rsidR="008321FD" w:rsidRDefault="008321FD" w:rsidP="00722AAE">
      <w:pPr>
        <w:spacing w:line="360" w:lineRule="auto"/>
        <w:rPr>
          <w:rFonts w:ascii="Arial" w:hAnsi="Arial" w:cs="Arial"/>
          <w:sz w:val="24"/>
          <w:szCs w:val="24"/>
        </w:rPr>
      </w:pPr>
      <w:r w:rsidRPr="00722AAE">
        <w:rPr>
          <w:rFonts w:ascii="Arial" w:hAnsi="Arial" w:cs="Arial"/>
          <w:bCs/>
          <w:sz w:val="24"/>
          <w:szCs w:val="24"/>
        </w:rPr>
        <w:t>La metrología se basa en las siguientes unidades fundamentales:</w:t>
      </w:r>
      <w:r w:rsidRPr="00722AAE">
        <w:rPr>
          <w:rFonts w:ascii="Arial" w:hAnsi="Arial" w:cs="Arial"/>
          <w:bCs/>
          <w:sz w:val="24"/>
          <w:szCs w:val="24"/>
        </w:rPr>
        <w:br/>
        <w:t>Longitud: </w:t>
      </w:r>
      <w:r w:rsidRPr="00722AAE">
        <w:rPr>
          <w:rFonts w:ascii="Arial" w:hAnsi="Arial" w:cs="Arial"/>
          <w:sz w:val="24"/>
          <w:szCs w:val="24"/>
        </w:rPr>
        <w:t>Unidad "metro", su símbolo es "m".</w:t>
      </w:r>
      <w:r w:rsidRPr="00722AAE">
        <w:rPr>
          <w:rFonts w:ascii="Arial" w:hAnsi="Arial" w:cs="Arial"/>
          <w:sz w:val="24"/>
          <w:szCs w:val="24"/>
        </w:rPr>
        <w:br/>
      </w:r>
      <w:r w:rsidRPr="00722AAE">
        <w:rPr>
          <w:rFonts w:ascii="Arial" w:hAnsi="Arial" w:cs="Arial"/>
          <w:bCs/>
          <w:sz w:val="24"/>
          <w:szCs w:val="24"/>
        </w:rPr>
        <w:t>Masa:</w:t>
      </w:r>
      <w:r w:rsidRPr="00722AAE">
        <w:rPr>
          <w:rFonts w:ascii="Arial" w:hAnsi="Arial" w:cs="Arial"/>
          <w:sz w:val="24"/>
          <w:szCs w:val="24"/>
        </w:rPr>
        <w:t> Unidad "kilogramo", su símbolo es "kg".</w:t>
      </w:r>
      <w:r w:rsidRPr="00722AAE">
        <w:rPr>
          <w:rFonts w:ascii="Arial" w:hAnsi="Arial" w:cs="Arial"/>
          <w:sz w:val="24"/>
          <w:szCs w:val="24"/>
        </w:rPr>
        <w:br/>
      </w:r>
      <w:r w:rsidRPr="00722AAE">
        <w:rPr>
          <w:rFonts w:ascii="Arial" w:hAnsi="Arial" w:cs="Arial"/>
          <w:bCs/>
          <w:sz w:val="24"/>
          <w:szCs w:val="24"/>
        </w:rPr>
        <w:t>Tiempo:</w:t>
      </w:r>
      <w:r w:rsidRPr="00722AAE">
        <w:rPr>
          <w:rFonts w:ascii="Arial" w:hAnsi="Arial" w:cs="Arial"/>
          <w:sz w:val="24"/>
          <w:szCs w:val="24"/>
        </w:rPr>
        <w:t> Unidad "Segundo", su símbolo es "s".</w:t>
      </w:r>
      <w:r w:rsidRPr="00722AAE">
        <w:rPr>
          <w:rFonts w:ascii="Arial" w:hAnsi="Arial" w:cs="Arial"/>
          <w:sz w:val="24"/>
          <w:szCs w:val="24"/>
        </w:rPr>
        <w:br/>
      </w:r>
      <w:r w:rsidRPr="00722AAE">
        <w:rPr>
          <w:rFonts w:ascii="Arial" w:hAnsi="Arial" w:cs="Arial"/>
          <w:bCs/>
          <w:sz w:val="24"/>
          <w:szCs w:val="24"/>
        </w:rPr>
        <w:t>Corriente Eléctrica: </w:t>
      </w:r>
      <w:r w:rsidRPr="00722AAE">
        <w:rPr>
          <w:rFonts w:ascii="Arial" w:hAnsi="Arial" w:cs="Arial"/>
          <w:sz w:val="24"/>
          <w:szCs w:val="24"/>
        </w:rPr>
        <w:t>Unidad "Amperio", su símbolo es "A".</w:t>
      </w:r>
      <w:r w:rsidRPr="00722AAE">
        <w:rPr>
          <w:rFonts w:ascii="Arial" w:hAnsi="Arial" w:cs="Arial"/>
          <w:sz w:val="24"/>
          <w:szCs w:val="24"/>
        </w:rPr>
        <w:br/>
      </w:r>
      <w:r w:rsidRPr="00722AAE">
        <w:rPr>
          <w:rFonts w:ascii="Arial" w:hAnsi="Arial" w:cs="Arial"/>
          <w:bCs/>
          <w:sz w:val="24"/>
          <w:szCs w:val="24"/>
        </w:rPr>
        <w:t>Temperatura:</w:t>
      </w:r>
      <w:r w:rsidRPr="00722AAE">
        <w:rPr>
          <w:rFonts w:ascii="Arial" w:hAnsi="Arial" w:cs="Arial"/>
          <w:sz w:val="24"/>
          <w:szCs w:val="24"/>
        </w:rPr>
        <w:t> Unidad "Kelvin", su símbolo es "K".</w:t>
      </w:r>
      <w:r w:rsidRPr="00722AAE">
        <w:rPr>
          <w:rFonts w:ascii="Arial" w:hAnsi="Arial" w:cs="Arial"/>
          <w:sz w:val="24"/>
          <w:szCs w:val="24"/>
        </w:rPr>
        <w:br/>
      </w:r>
      <w:r w:rsidRPr="00722AAE">
        <w:rPr>
          <w:rFonts w:ascii="Arial" w:hAnsi="Arial" w:cs="Arial"/>
          <w:bCs/>
          <w:sz w:val="24"/>
          <w:szCs w:val="24"/>
        </w:rPr>
        <w:t>Cantidad de Sustancia:</w:t>
      </w:r>
      <w:r w:rsidRPr="00722AAE">
        <w:rPr>
          <w:rFonts w:ascii="Arial" w:hAnsi="Arial" w:cs="Arial"/>
          <w:sz w:val="24"/>
          <w:szCs w:val="24"/>
        </w:rPr>
        <w:t> Unidad "mol", su símbolo es "l".</w:t>
      </w:r>
      <w:r w:rsidRPr="00722AAE">
        <w:rPr>
          <w:rFonts w:ascii="Arial" w:hAnsi="Arial" w:cs="Arial"/>
          <w:sz w:val="24"/>
          <w:szCs w:val="24"/>
        </w:rPr>
        <w:br/>
      </w:r>
      <w:r w:rsidRPr="00722AAE">
        <w:rPr>
          <w:rFonts w:ascii="Arial" w:hAnsi="Arial" w:cs="Arial"/>
          <w:bCs/>
          <w:sz w:val="24"/>
          <w:szCs w:val="24"/>
        </w:rPr>
        <w:t>Intensidad Luminosa:</w:t>
      </w:r>
      <w:r w:rsidRPr="00722AAE">
        <w:rPr>
          <w:rFonts w:ascii="Arial" w:hAnsi="Arial" w:cs="Arial"/>
          <w:sz w:val="24"/>
          <w:szCs w:val="24"/>
        </w:rPr>
        <w:t> Unidad "Candela", su símbolo es "cd".</w:t>
      </w:r>
    </w:p>
    <w:p w:rsidR="00722AAE" w:rsidRDefault="00722AAE" w:rsidP="00722AAE">
      <w:pPr>
        <w:spacing w:line="360" w:lineRule="auto"/>
        <w:rPr>
          <w:rFonts w:ascii="Arial" w:hAnsi="Arial" w:cs="Arial"/>
          <w:sz w:val="24"/>
          <w:szCs w:val="24"/>
        </w:rPr>
      </w:pPr>
    </w:p>
    <w:p w:rsidR="00722AAE" w:rsidRDefault="00722AAE" w:rsidP="00722AAE">
      <w:pPr>
        <w:spacing w:line="360" w:lineRule="auto"/>
        <w:rPr>
          <w:rFonts w:ascii="Arial" w:hAnsi="Arial" w:cs="Arial"/>
          <w:sz w:val="24"/>
          <w:szCs w:val="24"/>
        </w:rPr>
      </w:pPr>
    </w:p>
    <w:p w:rsidR="00115907" w:rsidRDefault="00F70B68" w:rsidP="00115907">
      <w:pPr>
        <w:jc w:val="center"/>
        <w:rPr>
          <w:rFonts w:ascii="Arial" w:hAnsi="Arial" w:cs="Arial"/>
          <w:b/>
          <w:sz w:val="28"/>
        </w:rPr>
      </w:pPr>
      <w:bookmarkStart w:id="0" w:name="_GoBack"/>
      <w:bookmarkEnd w:id="0"/>
      <w:r>
        <w:rPr>
          <w:rFonts w:ascii="Arial" w:hAnsi="Arial" w:cs="Arial"/>
          <w:b/>
          <w:sz w:val="28"/>
        </w:rPr>
        <w:lastRenderedPageBreak/>
        <w:t xml:space="preserve">2.1 </w:t>
      </w:r>
      <w:r w:rsidR="00115907">
        <w:rPr>
          <w:rFonts w:ascii="Arial" w:hAnsi="Arial" w:cs="Arial"/>
          <w:b/>
          <w:sz w:val="28"/>
        </w:rPr>
        <w:t xml:space="preserve">ANTECEDENTES </w:t>
      </w:r>
    </w:p>
    <w:p w:rsidR="00115907" w:rsidRPr="00115907" w:rsidRDefault="00115907" w:rsidP="00115907">
      <w:pPr>
        <w:spacing w:after="180" w:line="360" w:lineRule="auto"/>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La metrología (del griego  μετρoν, medida y  λoγoς, tratado) es la ciencia de la medida.</w:t>
      </w:r>
      <w:r>
        <w:rPr>
          <w:rFonts w:ascii="Arial" w:eastAsia="Times New Roman" w:hAnsi="Arial" w:cs="Arial"/>
          <w:sz w:val="24"/>
          <w:szCs w:val="24"/>
          <w:lang w:eastAsia="es-MX"/>
        </w:rPr>
        <w:t xml:space="preserve">  </w:t>
      </w:r>
      <w:r w:rsidRPr="00115907">
        <w:rPr>
          <w:rFonts w:ascii="Arial" w:eastAsia="Times New Roman" w:hAnsi="Arial" w:cs="Arial"/>
          <w:sz w:val="24"/>
          <w:szCs w:val="24"/>
          <w:lang w:eastAsia="es-MX"/>
        </w:rPr>
        <w:t>Tiene por objetivo el estudio de los sistemas de medida en cualquier campo de la ciencia.</w:t>
      </w:r>
    </w:p>
    <w:p w:rsidR="00115907" w:rsidRPr="00115907" w:rsidRDefault="00115907" w:rsidP="00115907">
      <w:pPr>
        <w:spacing w:after="180" w:line="360" w:lineRule="auto"/>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La Metrología tiene dos características muy importantes el resultado de la medición y la incertidumbre de medida .Metrología es la ciencia que trata de las medidas, de los sistemas de unidades adoptados y los instrumentos usados para efectuarlas e interpretarlas.</w:t>
      </w:r>
      <w:r>
        <w:rPr>
          <w:rFonts w:ascii="Arial" w:eastAsia="Times New Roman" w:hAnsi="Arial" w:cs="Arial"/>
          <w:sz w:val="24"/>
          <w:szCs w:val="24"/>
          <w:lang w:eastAsia="es-MX"/>
        </w:rPr>
        <w:t xml:space="preserve">  </w:t>
      </w:r>
      <w:r w:rsidRPr="00115907">
        <w:rPr>
          <w:rFonts w:ascii="Arial" w:eastAsia="Times New Roman" w:hAnsi="Arial" w:cs="Arial"/>
          <w:sz w:val="24"/>
          <w:szCs w:val="24"/>
          <w:lang w:eastAsia="es-MX"/>
        </w:rPr>
        <w:t>La Metrología en México es atendida por diversas instituciones públicas y privadas, que conforman el Sistema Metrológico Nacional. La </w:t>
      </w:r>
      <w:r w:rsidRPr="00115907">
        <w:rPr>
          <w:rFonts w:ascii="Arial" w:eastAsia="Times New Roman" w:hAnsi="Arial" w:cs="Arial"/>
          <w:iCs/>
          <w:sz w:val="24"/>
          <w:szCs w:val="24"/>
          <w:lang w:eastAsia="es-MX"/>
        </w:rPr>
        <w:t>Dirección General de Normas</w:t>
      </w:r>
      <w:r w:rsidRPr="00115907">
        <w:rPr>
          <w:rFonts w:ascii="Arial" w:eastAsia="Times New Roman" w:hAnsi="Arial" w:cs="Arial"/>
          <w:sz w:val="24"/>
          <w:szCs w:val="24"/>
          <w:lang w:eastAsia="es-MX"/>
        </w:rPr>
        <w:t>, además de realizar directamente actividades relacionadas con la metrología científica, industrial y legal, coordina los esfuerzos que aporta el sector público federal a dicho Sistema por medio de las instituciones que tienen alguna competencia en la materia.</w:t>
      </w:r>
    </w:p>
    <w:p w:rsidR="00115907" w:rsidRPr="00115907" w:rsidRDefault="00115907" w:rsidP="00115907">
      <w:pPr>
        <w:spacing w:after="180" w:line="360" w:lineRule="auto"/>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Las actividades que realiza son las siguientes:</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Autorizar el uso de unidades previstas en otros sistemas de medida (trámite SE-04-001)</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Aprobar el modelo o prototipo de instrumentos de medición (trámite SE-04-002).</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Autorizar los patrones nacionales de medición (trámite SE-04-003)</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Autorizar trazabilidad hacia patrones nacionales o extranjeros (trámite SE-04-004).</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Certificar Normas Oficiales Mexicanas a solicitud de parte (de instrumentos de medición)  cuando no existe Organismo de Certificación acreditado y aprobado (trámite SE-04-005).</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Aprobar Laboratorios de Calibración y Unidades de Verificación de instrumentos de medición (trámite SE-04-007).</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Conservar los prototipos nacionales del metro y kilogramo o asignar su custodia a otras entidades para su mejor conservación.</w:t>
      </w:r>
    </w:p>
    <w:p w:rsidR="00115907" w:rsidRPr="00115907" w:rsidRDefault="00115907" w:rsidP="00115907">
      <w:pPr>
        <w:numPr>
          <w:ilvl w:val="0"/>
          <w:numId w:val="1"/>
        </w:numPr>
        <w:spacing w:after="0" w:line="360" w:lineRule="auto"/>
        <w:ind w:left="300"/>
        <w:jc w:val="both"/>
        <w:rPr>
          <w:rFonts w:ascii="Arial" w:eastAsia="Times New Roman" w:hAnsi="Arial" w:cs="Arial"/>
          <w:sz w:val="24"/>
          <w:szCs w:val="24"/>
          <w:lang w:eastAsia="es-MX"/>
        </w:rPr>
      </w:pPr>
      <w:r w:rsidRPr="00115907">
        <w:rPr>
          <w:rFonts w:ascii="Arial" w:eastAsia="Times New Roman" w:hAnsi="Arial" w:cs="Arial"/>
          <w:sz w:val="24"/>
          <w:szCs w:val="24"/>
          <w:lang w:eastAsia="es-MX"/>
        </w:rPr>
        <w:t>Expedir la lista de instrumentos de medición cuya verificación inicial, periódica y extraordinaria es obligatoria.</w:t>
      </w:r>
    </w:p>
    <w:p w:rsidR="00115907" w:rsidRDefault="00115907" w:rsidP="00115907">
      <w:pPr>
        <w:jc w:val="center"/>
        <w:rPr>
          <w:rFonts w:ascii="Arial" w:eastAsia="Times New Roman" w:hAnsi="Arial" w:cs="Arial"/>
          <w:sz w:val="24"/>
          <w:szCs w:val="24"/>
          <w:lang w:eastAsia="es-MX"/>
        </w:rPr>
      </w:pPr>
    </w:p>
    <w:p w:rsidR="00115907" w:rsidRDefault="00F70B68" w:rsidP="00115907">
      <w:pPr>
        <w:jc w:val="center"/>
        <w:rPr>
          <w:rFonts w:ascii="Arial" w:eastAsia="Times New Roman" w:hAnsi="Arial" w:cs="Arial"/>
          <w:b/>
          <w:sz w:val="28"/>
          <w:szCs w:val="24"/>
          <w:lang w:eastAsia="es-MX"/>
        </w:rPr>
      </w:pPr>
      <w:r>
        <w:rPr>
          <w:rFonts w:ascii="Arial" w:eastAsia="Times New Roman" w:hAnsi="Arial" w:cs="Arial"/>
          <w:b/>
          <w:sz w:val="28"/>
          <w:szCs w:val="24"/>
          <w:lang w:eastAsia="es-MX"/>
        </w:rPr>
        <w:lastRenderedPageBreak/>
        <w:t xml:space="preserve">2.2 </w:t>
      </w:r>
      <w:r w:rsidR="00115907">
        <w:rPr>
          <w:rFonts w:ascii="Arial" w:eastAsia="Times New Roman" w:hAnsi="Arial" w:cs="Arial"/>
          <w:b/>
          <w:sz w:val="28"/>
          <w:szCs w:val="24"/>
          <w:lang w:eastAsia="es-MX"/>
        </w:rPr>
        <w:t xml:space="preserve">CONCEPTOS BASICOS </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bCs/>
          <w:sz w:val="24"/>
          <w:szCs w:val="21"/>
          <w:lang w:eastAsia="es-MX"/>
        </w:rPr>
        <w:t>Metrología legal</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La metrología legal se ocupa de la verificación de los patrones e instrumentos de medida utilizados en las transacciones comerciales, en la salud, en la seguridad pública y en el medio ambiente. Esta rama de la metrología asegura que las partes involucradas en una medición obtengan resultados confiables dentro de los márgenes de error tolerados por la reglamentación vigente. Es de fundamental importancia para el comercio exterior ya que los países involucrados en una transacción deben medir de manera uniforme.</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bCs/>
          <w:sz w:val="24"/>
          <w:szCs w:val="21"/>
          <w:lang w:eastAsia="es-MX"/>
        </w:rPr>
        <w:t>Metrología científica</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También conocida como “metrología general”. “Es la parte de la Metrología que se ocupa a los problemas comunes a todas las cuestiones metrológicas, independientemente de la magnitud de la medida”. Se ocupa de los problemas teóricos y prácticos relacionados con las unidades de medida (como la estructura de un sistema de unidades o la conversión delas unidades de medida en fórmulas), del problema de los errores en la medida; del problema en las propiedades metrológicas de los instrumentos de medidas aplicables independientemente de la magnitud involucrada .En la Metrología científica hay diferentes áreas específicas. Algunas de ellas son las siguientes:</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 Metrolo</w:t>
      </w:r>
      <w:r w:rsidR="00DE01CB">
        <w:rPr>
          <w:rFonts w:ascii="Arial" w:eastAsia="Times New Roman" w:hAnsi="Arial" w:cs="Arial"/>
          <w:sz w:val="24"/>
          <w:szCs w:val="21"/>
          <w:lang w:eastAsia="es-MX"/>
        </w:rPr>
        <w:t>gía de masa, que se ocupa de las me</w:t>
      </w:r>
      <w:r w:rsidRPr="00115907">
        <w:rPr>
          <w:rFonts w:ascii="Arial" w:eastAsia="Times New Roman" w:hAnsi="Arial" w:cs="Arial"/>
          <w:sz w:val="24"/>
          <w:szCs w:val="21"/>
          <w:lang w:eastAsia="es-MX"/>
        </w:rPr>
        <w:t>didas de masa</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 Metrología dimensional, encargada de las medidas de longitudes y ángulos.</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 Metrología de la temperatura, que se refiere a las medidas de las temperaturas.</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 Metrología química, que se refiere a todos los tipos de mediciones en la química.</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bCs/>
          <w:sz w:val="24"/>
          <w:szCs w:val="21"/>
          <w:lang w:eastAsia="es-MX"/>
        </w:rPr>
        <w:t>Metrología tecnológica</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La caracterización de materiales es uno de los pilares que sostiene el auge en el desarrollo de nuevas tecnologías y nuevos materiales.</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 xml:space="preserve">Además de las propiedades básicas como estructura, morfología, textura, color o propiedades mecánicas, cobran gran importancia en esta revolución tecnológica. </w:t>
      </w:r>
      <w:r w:rsidRPr="00115907">
        <w:rPr>
          <w:rFonts w:ascii="Arial" w:eastAsia="Times New Roman" w:hAnsi="Arial" w:cs="Arial"/>
          <w:sz w:val="24"/>
          <w:szCs w:val="21"/>
          <w:lang w:eastAsia="es-MX"/>
        </w:rPr>
        <w:lastRenderedPageBreak/>
        <w:t>En este marco de efervescencia tecnológica, la presencia de Metrología es obligada.</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i/>
          <w:iCs/>
          <w:sz w:val="24"/>
          <w:szCs w:val="21"/>
          <w:lang w:eastAsia="es-MX"/>
        </w:rPr>
        <w:t> </w:t>
      </w:r>
      <w:r w:rsidRPr="00115907">
        <w:rPr>
          <w:rFonts w:ascii="Arial" w:eastAsia="Times New Roman" w:hAnsi="Arial" w:cs="Arial"/>
          <w:bCs/>
          <w:sz w:val="24"/>
          <w:szCs w:val="21"/>
          <w:lang w:eastAsia="es-MX"/>
        </w:rPr>
        <w:t>Metrología.</w:t>
      </w:r>
      <w:r w:rsidRPr="00115907">
        <w:rPr>
          <w:rFonts w:ascii="Arial" w:eastAsia="Times New Roman" w:hAnsi="Arial" w:cs="Arial"/>
          <w:sz w:val="24"/>
          <w:szCs w:val="21"/>
          <w:lang w:eastAsia="es-MX"/>
        </w:rPr>
        <w:t> Ciencia de las mediciones y sus aplicaciones.</w:t>
      </w:r>
    </w:p>
    <w:p w:rsidR="00115907" w:rsidRPr="00115907" w:rsidRDefault="00115907" w:rsidP="00115907">
      <w:pPr>
        <w:spacing w:after="180" w:line="360" w:lineRule="auto"/>
        <w:jc w:val="both"/>
        <w:rPr>
          <w:rFonts w:ascii="Arial" w:eastAsia="Times New Roman" w:hAnsi="Arial" w:cs="Arial"/>
          <w:sz w:val="24"/>
          <w:szCs w:val="21"/>
          <w:lang w:eastAsia="es-MX"/>
        </w:rPr>
      </w:pPr>
      <w:r w:rsidRPr="00115907">
        <w:rPr>
          <w:rFonts w:ascii="Arial" w:eastAsia="Times New Roman" w:hAnsi="Arial" w:cs="Arial"/>
          <w:sz w:val="24"/>
          <w:szCs w:val="21"/>
          <w:lang w:eastAsia="es-MX"/>
        </w:rPr>
        <w:t>ISO. La ISO (Organización Internacional de Normalización) es una federación mundial de organismos nacionales de normalización (miembros ISO). La labor de preparación de normas internacionales es normalmente llevada a cabo a través de los comités técnicos de ISO.</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bCs/>
          <w:sz w:val="24"/>
          <w:szCs w:val="21"/>
          <w:lang w:eastAsia="es-MX"/>
        </w:rPr>
        <w:t>Sistema Internacional de Magnitudes (ISQ2).</w:t>
      </w:r>
      <w:r w:rsidRPr="00115907">
        <w:rPr>
          <w:rFonts w:ascii="Arial" w:eastAsia="Times New Roman" w:hAnsi="Arial" w:cs="Arial"/>
          <w:sz w:val="24"/>
          <w:szCs w:val="21"/>
          <w:lang w:eastAsia="es-MX"/>
        </w:rPr>
        <w:t> Sistema de magnitudes basado en las siete magnitudes básicas: longitud, masa, tiempo, corriente eléctrica, temperatura termodinámica, cantidad de sustancia e intensidad luminosa.</w:t>
      </w:r>
    </w:p>
    <w:p w:rsidR="00115907" w:rsidRPr="00115907" w:rsidRDefault="00115907" w:rsidP="00115907">
      <w:pPr>
        <w:spacing w:after="0" w:line="360" w:lineRule="auto"/>
        <w:jc w:val="both"/>
        <w:rPr>
          <w:rFonts w:ascii="Arial" w:eastAsia="Times New Roman" w:hAnsi="Arial" w:cs="Arial"/>
          <w:sz w:val="24"/>
          <w:szCs w:val="21"/>
          <w:lang w:eastAsia="es-MX"/>
        </w:rPr>
      </w:pPr>
      <w:r w:rsidRPr="00115907">
        <w:rPr>
          <w:rFonts w:ascii="Arial" w:eastAsia="Times New Roman" w:hAnsi="Arial" w:cs="Arial"/>
          <w:bCs/>
          <w:sz w:val="24"/>
          <w:szCs w:val="21"/>
          <w:lang w:eastAsia="es-MX"/>
        </w:rPr>
        <w:t>Sistema internacional de Unidades (Sistema SI). </w:t>
      </w:r>
      <w:r w:rsidRPr="00115907">
        <w:rPr>
          <w:rFonts w:ascii="Arial" w:eastAsia="Times New Roman" w:hAnsi="Arial" w:cs="Arial"/>
          <w:sz w:val="24"/>
          <w:szCs w:val="21"/>
          <w:lang w:eastAsia="es-MX"/>
        </w:rPr>
        <w:t>Sistema de unidades basado en el Sistema Internacional de Magnitudes, con nombres y símbolos de las unidades, y con una serie de prefijos con sus nombres y símbolos, así como reglas para su utilización, adoptado por la Conferencia General de Pesas y Medidas (CGPM).</w:t>
      </w:r>
    </w:p>
    <w:p w:rsidR="00DE01CB" w:rsidRP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bCs/>
          <w:sz w:val="24"/>
          <w:szCs w:val="21"/>
          <w:lang w:eastAsia="es-MX"/>
        </w:rPr>
        <w:t>Medición:</w:t>
      </w:r>
      <w:r w:rsidRPr="00DE01CB">
        <w:rPr>
          <w:rFonts w:ascii="Arial" w:eastAsia="Times New Roman" w:hAnsi="Arial" w:cs="Arial"/>
          <w:sz w:val="24"/>
          <w:szCs w:val="21"/>
          <w:lang w:eastAsia="es-MX"/>
        </w:rPr>
        <w:t> Proceso que consiste en obtener experimentalmente uno o varios valores que pueden atribuirse razonablemente a una magnitud.</w:t>
      </w:r>
    </w:p>
    <w:p w:rsidR="00DE01CB" w:rsidRP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bCs/>
          <w:sz w:val="24"/>
          <w:szCs w:val="21"/>
          <w:lang w:eastAsia="es-MX"/>
        </w:rPr>
        <w:t>Medida:</w:t>
      </w:r>
      <w:r w:rsidRPr="00DE01CB">
        <w:rPr>
          <w:rFonts w:ascii="Arial" w:eastAsia="Times New Roman" w:hAnsi="Arial" w:cs="Arial"/>
          <w:sz w:val="24"/>
          <w:szCs w:val="21"/>
          <w:lang w:eastAsia="es-MX"/>
        </w:rPr>
        <w:t> es la evaluación de una magnitud hecha según su relación con otra magnitud de la misma especie adoptada como unidad. Tomar la medida de una magnitud es compararla con la unidad de su misma especie para determinar cuántas veces ésta se halla contenida en aquella.</w:t>
      </w:r>
    </w:p>
    <w:p w:rsidR="00DE01CB" w:rsidRP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bCs/>
          <w:sz w:val="24"/>
          <w:szCs w:val="21"/>
          <w:lang w:eastAsia="es-MX"/>
        </w:rPr>
        <w:t>Magnitud</w:t>
      </w:r>
      <w:r w:rsidRPr="00DE01CB">
        <w:rPr>
          <w:rFonts w:ascii="Arial" w:eastAsia="Times New Roman" w:hAnsi="Arial" w:cs="Arial"/>
          <w:sz w:val="24"/>
          <w:szCs w:val="21"/>
          <w:lang w:eastAsia="es-MX"/>
        </w:rPr>
        <w:t>: atributo de un fenómeno que puede ser distinguido cualitativamente y determinado cuantitativamente.</w:t>
      </w:r>
    </w:p>
    <w:p w:rsidR="00DE01CB" w:rsidRP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bCs/>
          <w:sz w:val="24"/>
          <w:szCs w:val="21"/>
          <w:lang w:eastAsia="es-MX"/>
        </w:rPr>
        <w:t>Magnitud: </w:t>
      </w:r>
      <w:r w:rsidRPr="00DE01CB">
        <w:rPr>
          <w:rFonts w:ascii="Arial" w:eastAsia="Times New Roman" w:hAnsi="Arial" w:cs="Arial"/>
          <w:sz w:val="24"/>
          <w:szCs w:val="21"/>
          <w:lang w:eastAsia="es-MX"/>
        </w:rPr>
        <w:t>Propiedad de un fenómeno, cuerpo o sustancia, que puede expresarse cuantitativamente mediante un número y una referencia.</w:t>
      </w:r>
    </w:p>
    <w:p w:rsidR="00DE01CB" w:rsidRP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bCs/>
          <w:sz w:val="24"/>
          <w:szCs w:val="21"/>
          <w:lang w:eastAsia="es-MX"/>
        </w:rPr>
        <w:t>Magnitud de base, magnitud básica:</w:t>
      </w:r>
      <w:r w:rsidRPr="00DE01CB">
        <w:rPr>
          <w:rFonts w:ascii="Arial" w:eastAsia="Times New Roman" w:hAnsi="Arial" w:cs="Arial"/>
          <w:sz w:val="24"/>
          <w:szCs w:val="21"/>
          <w:lang w:eastAsia="es-MX"/>
        </w:rPr>
        <w:t xml:space="preserve"> Magnitud de un subconjunto elegido por convenio, dentro de un sistema de magnitudes dado, de tal manera que ninguna magnitud del subconjunto pueda ser expresada en función de las otras.</w:t>
      </w:r>
    </w:p>
    <w:p w:rsidR="00DE01CB" w:rsidRDefault="00DE01CB" w:rsidP="00DE01CB">
      <w:pPr>
        <w:spacing w:after="0" w:line="360" w:lineRule="auto"/>
        <w:jc w:val="both"/>
        <w:rPr>
          <w:rFonts w:ascii="Arial" w:eastAsia="Times New Roman" w:hAnsi="Arial" w:cs="Arial"/>
          <w:sz w:val="24"/>
          <w:szCs w:val="21"/>
          <w:lang w:eastAsia="es-MX"/>
        </w:rPr>
      </w:pPr>
      <w:r w:rsidRPr="00DE01CB">
        <w:rPr>
          <w:rFonts w:ascii="Arial" w:eastAsia="Times New Roman" w:hAnsi="Arial" w:cs="Arial"/>
          <w:sz w:val="24"/>
          <w:szCs w:val="21"/>
          <w:lang w:eastAsia="es-MX"/>
        </w:rPr>
        <w:t>La primera magnitud base es: Longitud, su unidad es el metro.</w:t>
      </w:r>
      <w:r w:rsidRPr="00DE01CB">
        <w:rPr>
          <w:rFonts w:ascii="Arial" w:eastAsia="Times New Roman" w:hAnsi="Arial" w:cs="Arial"/>
          <w:sz w:val="24"/>
          <w:szCs w:val="21"/>
          <w:lang w:eastAsia="es-MX"/>
        </w:rPr>
        <w:br/>
      </w:r>
      <w:r w:rsidRPr="00DE01CB">
        <w:rPr>
          <w:rFonts w:ascii="Arial" w:eastAsia="Times New Roman" w:hAnsi="Arial" w:cs="Arial"/>
          <w:bCs/>
          <w:sz w:val="24"/>
          <w:szCs w:val="21"/>
          <w:lang w:eastAsia="es-MX"/>
        </w:rPr>
        <w:t>Patrón:</w:t>
      </w:r>
      <w:r w:rsidRPr="00DE01CB">
        <w:rPr>
          <w:rFonts w:ascii="Arial" w:eastAsia="Times New Roman" w:hAnsi="Arial" w:cs="Arial"/>
          <w:sz w:val="24"/>
          <w:szCs w:val="21"/>
          <w:lang w:eastAsia="es-MX"/>
        </w:rPr>
        <w:t> es la medida materializada de un aparato o de un sistema de medición destinado a definir, realizar, conservar o reproducir una unidad.</w:t>
      </w:r>
    </w:p>
    <w:p w:rsidR="00DE01CB" w:rsidRPr="00DE01CB" w:rsidRDefault="00F70B68" w:rsidP="00DE01CB">
      <w:pPr>
        <w:spacing w:after="180" w:line="240" w:lineRule="auto"/>
        <w:jc w:val="center"/>
        <w:rPr>
          <w:rFonts w:ascii="Arial" w:eastAsia="Times New Roman" w:hAnsi="Arial" w:cs="Arial"/>
          <w:b/>
          <w:sz w:val="28"/>
          <w:szCs w:val="21"/>
          <w:lang w:eastAsia="es-MX"/>
        </w:rPr>
      </w:pPr>
      <w:r>
        <w:rPr>
          <w:rFonts w:ascii="Arial" w:eastAsia="Times New Roman" w:hAnsi="Arial" w:cs="Arial"/>
          <w:b/>
          <w:sz w:val="28"/>
          <w:szCs w:val="21"/>
          <w:lang w:eastAsia="es-MX"/>
        </w:rPr>
        <w:lastRenderedPageBreak/>
        <w:t xml:space="preserve">2.3 </w:t>
      </w:r>
      <w:r w:rsidR="00DE01CB" w:rsidRPr="00DE01CB">
        <w:rPr>
          <w:rFonts w:ascii="Arial" w:eastAsia="Times New Roman" w:hAnsi="Arial" w:cs="Arial"/>
          <w:b/>
          <w:sz w:val="28"/>
          <w:szCs w:val="21"/>
          <w:lang w:eastAsia="es-MX"/>
        </w:rPr>
        <w:t>USO DE LOS SISTEMAS INTERNACIONALES DE MEDIDA</w:t>
      </w:r>
    </w:p>
    <w:p w:rsidR="00DE01CB" w:rsidRPr="00DE01CB" w:rsidRDefault="00DE01CB" w:rsidP="00DE01CB">
      <w:pPr>
        <w:spacing w:after="180" w:line="360" w:lineRule="auto"/>
        <w:jc w:val="both"/>
        <w:rPr>
          <w:rFonts w:ascii="Arial" w:eastAsia="Times New Roman" w:hAnsi="Arial" w:cs="Arial"/>
          <w:sz w:val="24"/>
          <w:szCs w:val="21"/>
          <w:lang w:eastAsia="es-MX"/>
        </w:rPr>
      </w:pPr>
      <w:r w:rsidRPr="00DE01CB">
        <w:rPr>
          <w:rFonts w:ascii="Arial" w:eastAsia="Times New Roman" w:hAnsi="Arial" w:cs="Arial"/>
          <w:sz w:val="24"/>
          <w:szCs w:val="21"/>
          <w:lang w:eastAsia="es-MX"/>
        </w:rPr>
        <w:t>El Sistema Internacional de Unidades es la forma actual del sistema métrico decimal y establece las unidades que deben ser utilizadas internacionalmente. Fue creado por el Comité Internacional de Pesos y Medidas con sede en Francia.</w:t>
      </w:r>
    </w:p>
    <w:p w:rsidR="00DE01CB" w:rsidRPr="00DE01CB" w:rsidRDefault="00DE01CB" w:rsidP="00DE01CB">
      <w:pPr>
        <w:spacing w:after="180" w:line="360" w:lineRule="auto"/>
        <w:jc w:val="both"/>
        <w:rPr>
          <w:rFonts w:ascii="Arial" w:eastAsia="Times New Roman" w:hAnsi="Arial" w:cs="Arial"/>
          <w:sz w:val="24"/>
          <w:szCs w:val="21"/>
          <w:lang w:eastAsia="es-MX"/>
        </w:rPr>
      </w:pPr>
      <w:r w:rsidRPr="00DE01CB">
        <w:rPr>
          <w:rFonts w:ascii="Arial" w:eastAsia="Times New Roman" w:hAnsi="Arial" w:cs="Arial"/>
          <w:sz w:val="24"/>
          <w:szCs w:val="21"/>
          <w:lang w:eastAsia="es-MX"/>
        </w:rPr>
        <w:t>El Sistema Internacional de Unidades consta de siete unidades básicas. Son las que se utilizan para expresar las magnitudes físicas consideradas básicas a partir de las cuales se determinan las demás.</w:t>
      </w:r>
    </w:p>
    <w:p w:rsidR="00DE01CB" w:rsidRDefault="00FA576F" w:rsidP="00DE01CB">
      <w:pPr>
        <w:spacing w:after="0" w:line="360" w:lineRule="auto"/>
        <w:jc w:val="both"/>
        <w:rPr>
          <w:rFonts w:ascii="Arial" w:eastAsia="Times New Roman" w:hAnsi="Arial" w:cs="Arial"/>
          <w:sz w:val="24"/>
          <w:szCs w:val="21"/>
          <w:lang w:eastAsia="es-MX"/>
        </w:rPr>
      </w:pPr>
      <w:r>
        <w:rPr>
          <w:noProof/>
          <w:lang w:eastAsia="es-MX"/>
        </w:rPr>
        <w:drawing>
          <wp:anchor distT="0" distB="0" distL="114300" distR="114300" simplePos="0" relativeHeight="251660288" behindDoc="0" locked="0" layoutInCell="1" allowOverlap="1" wp14:anchorId="4CF060C9" wp14:editId="3CBDE226">
            <wp:simplePos x="0" y="0"/>
            <wp:positionH relativeFrom="column">
              <wp:posOffset>-23495</wp:posOffset>
            </wp:positionH>
            <wp:positionV relativeFrom="paragraph">
              <wp:posOffset>1630045</wp:posOffset>
            </wp:positionV>
            <wp:extent cx="5640705" cy="448881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cstate="print">
                      <a:extLst>
                        <a:ext uri="{28A0092B-C50C-407E-A947-70E740481C1C}">
                          <a14:useLocalDpi xmlns:a14="http://schemas.microsoft.com/office/drawing/2010/main" val="0"/>
                        </a:ext>
                      </a:extLst>
                    </a:blip>
                    <a:srcRect l="14427" t="15849" r="34249" b="18491"/>
                    <a:stretch/>
                  </pic:blipFill>
                  <pic:spPr bwMode="auto">
                    <a:xfrm>
                      <a:off x="0" y="0"/>
                      <a:ext cx="5640705" cy="44888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E01CB" w:rsidRPr="00DE01CB">
        <w:rPr>
          <w:rFonts w:ascii="Arial" w:eastAsia="Times New Roman" w:hAnsi="Arial" w:cs="Arial"/>
          <w:sz w:val="24"/>
          <w:szCs w:val="21"/>
          <w:lang w:eastAsia="es-MX"/>
        </w:rPr>
        <w:t>Una </w:t>
      </w:r>
      <w:r w:rsidR="00DE01CB" w:rsidRPr="00DE01CB">
        <w:rPr>
          <w:rFonts w:ascii="Arial" w:eastAsia="Times New Roman" w:hAnsi="Arial" w:cs="Arial"/>
          <w:bCs/>
          <w:sz w:val="24"/>
          <w:szCs w:val="21"/>
          <w:lang w:eastAsia="es-MX"/>
        </w:rPr>
        <w:t>magnitud física</w:t>
      </w:r>
      <w:r w:rsidR="00DE01CB" w:rsidRPr="00DE01CB">
        <w:rPr>
          <w:rFonts w:ascii="Arial" w:eastAsia="Times New Roman" w:hAnsi="Arial" w:cs="Arial"/>
          <w:sz w:val="24"/>
          <w:szCs w:val="21"/>
          <w:lang w:eastAsia="es-MX"/>
        </w:rPr>
        <w:t> es una propiedad o cualidad medible de un sistema físico, es decir, a la que se le pueden asignar distintos valores como resultado de una medición. Las magnitudes físicas se miden usando un patrón que tenga bien definida esa magnitud, y tomando como unidad la cantidad de esa propiedad que posea el objeto patrón. Por ejemplo, se considera que el patrón principal de longitud es el metro en el Sistema Internacional de Unidades.</w:t>
      </w:r>
    </w:p>
    <w:p w:rsidR="00DE01CB" w:rsidRDefault="00F70B68" w:rsidP="00DE01CB">
      <w:pPr>
        <w:spacing w:after="0" w:line="360" w:lineRule="auto"/>
        <w:jc w:val="both"/>
        <w:rPr>
          <w:rStyle w:val="Textoennegrita"/>
          <w:rFonts w:ascii="Arial" w:hAnsi="Arial" w:cs="Arial"/>
          <w:sz w:val="24"/>
          <w:szCs w:val="21"/>
        </w:rPr>
      </w:pPr>
      <w:r>
        <w:rPr>
          <w:rStyle w:val="Textoennegrita"/>
          <w:rFonts w:ascii="Arial" w:hAnsi="Arial" w:cs="Arial"/>
          <w:sz w:val="24"/>
          <w:szCs w:val="21"/>
        </w:rPr>
        <w:lastRenderedPageBreak/>
        <w:t xml:space="preserve">2.4 </w:t>
      </w:r>
      <w:r w:rsidR="00FA576F" w:rsidRPr="00FA576F">
        <w:rPr>
          <w:rStyle w:val="Textoennegrita"/>
          <w:rFonts w:ascii="Arial" w:hAnsi="Arial" w:cs="Arial"/>
          <w:sz w:val="24"/>
          <w:szCs w:val="21"/>
        </w:rPr>
        <w:t>SISTEMAS DE MEDICIÓN, TEMPERATURA, PRESIÓN, TORSIÓN Y ESFUERZOS MECÁNICOS</w:t>
      </w:r>
    </w:p>
    <w:p w:rsidR="00FA576F" w:rsidRPr="00FA576F" w:rsidRDefault="00FA576F" w:rsidP="00FA576F">
      <w:pPr>
        <w:spacing w:after="0" w:line="360" w:lineRule="auto"/>
        <w:jc w:val="both"/>
        <w:rPr>
          <w:rFonts w:ascii="Arial" w:eastAsia="Times New Roman" w:hAnsi="Arial" w:cs="Arial"/>
          <w:szCs w:val="24"/>
          <w:lang w:eastAsia="es-MX"/>
        </w:rPr>
      </w:pPr>
      <w:r w:rsidRPr="00FA576F">
        <w:rPr>
          <w:rFonts w:ascii="Arial" w:eastAsia="Times New Roman" w:hAnsi="Arial" w:cs="Arial"/>
          <w:bCs/>
          <w:szCs w:val="24"/>
          <w:lang w:eastAsia="es-MX"/>
        </w:rPr>
        <w:t>Temperatura</w:t>
      </w:r>
    </w:p>
    <w:p w:rsidR="00FA576F" w:rsidRPr="00FA576F" w:rsidRDefault="00FA576F" w:rsidP="00FA576F">
      <w:pPr>
        <w:spacing w:after="180" w:line="360" w:lineRule="auto"/>
        <w:jc w:val="both"/>
        <w:rPr>
          <w:rFonts w:ascii="Arial" w:eastAsia="Times New Roman" w:hAnsi="Arial" w:cs="Arial"/>
          <w:szCs w:val="24"/>
          <w:lang w:eastAsia="es-MX"/>
        </w:rPr>
      </w:pPr>
      <w:r w:rsidRPr="00FA576F">
        <w:rPr>
          <w:rFonts w:ascii="Arial" w:eastAsia="Times New Roman" w:hAnsi="Arial" w:cs="Arial"/>
          <w:szCs w:val="24"/>
          <w:lang w:eastAsia="es-MX"/>
        </w:rPr>
        <w:t>La temperatura es la medida de la cantidad de energía térmica poseída por un objeto.</w:t>
      </w:r>
    </w:p>
    <w:p w:rsidR="00FA576F" w:rsidRPr="00FA576F" w:rsidRDefault="00FA576F" w:rsidP="00FA576F">
      <w:pPr>
        <w:spacing w:after="180" w:line="360" w:lineRule="auto"/>
        <w:jc w:val="both"/>
        <w:rPr>
          <w:rFonts w:ascii="Arial" w:eastAsia="Times New Roman" w:hAnsi="Arial" w:cs="Arial"/>
          <w:szCs w:val="24"/>
          <w:lang w:eastAsia="es-MX"/>
        </w:rPr>
      </w:pPr>
      <w:r w:rsidRPr="00FA576F">
        <w:rPr>
          <w:rFonts w:ascii="Arial" w:eastAsia="Times New Roman" w:hAnsi="Arial" w:cs="Arial"/>
          <w:szCs w:val="24"/>
          <w:lang w:eastAsia="es-MX"/>
        </w:rPr>
        <w:t>Galileo desarrolló el primero instrumento para medir la temperatura, fue refinado y calibrado por científicos subsiguientes.</w:t>
      </w:r>
      <w:r>
        <w:rPr>
          <w:rFonts w:ascii="Arial" w:eastAsia="Times New Roman" w:hAnsi="Arial" w:cs="Arial"/>
          <w:szCs w:val="24"/>
          <w:lang w:eastAsia="es-MX"/>
        </w:rPr>
        <w:t xml:space="preserve"> </w:t>
      </w:r>
      <w:r w:rsidRPr="00FA576F">
        <w:rPr>
          <w:rFonts w:ascii="Arial" w:eastAsia="Times New Roman" w:hAnsi="Arial" w:cs="Arial"/>
          <w:szCs w:val="24"/>
          <w:lang w:eastAsia="es-MX"/>
        </w:rPr>
        <w:t>Las escalas Fahrenheit, Celsius y Kelvin son tres diferentes sistemas para la medición de energía térmica (temperatura) basada en diferentes referencias.</w:t>
      </w:r>
    </w:p>
    <w:p w:rsidR="00FA576F" w:rsidRPr="00FA576F" w:rsidRDefault="00FA576F" w:rsidP="00FA576F">
      <w:pPr>
        <w:spacing w:after="180" w:line="360" w:lineRule="auto"/>
        <w:jc w:val="both"/>
        <w:rPr>
          <w:rFonts w:ascii="Arial" w:eastAsia="Times New Roman" w:hAnsi="Arial" w:cs="Arial"/>
          <w:szCs w:val="24"/>
          <w:lang w:eastAsia="es-MX"/>
        </w:rPr>
      </w:pPr>
      <w:r w:rsidRPr="00FA576F">
        <w:rPr>
          <w:rFonts w:ascii="Arial" w:eastAsia="Times New Roman" w:hAnsi="Arial" w:cs="Arial"/>
          <w:szCs w:val="24"/>
          <w:lang w:eastAsia="es-MX"/>
        </w:rPr>
        <w:t>Medir la temperatura es relativamente un concepto nuevo. Los primeros científicos entendían la diferencia entre ‘frío’ y ‘caliente’, pero no tenían un método para cuantificar los diferentes grados de calor hasta el siglo XVII. En 1597, el astrónomo Italiano Galileo Galilei inventó un simple termoscopio de agua, un artificio que consiste en un largo tubo de cristal invertido en una jarra sellada que contenía agua y aire. Cuando la jarra era calentada, el aire se expandía y empujaba hacia arriba el líquido en el tubo. El nivel del agua en el tubo podía ser comparado a diferentes temperaturas para mostrar los cambios relativos cuando se añadía o se retiraba calor, pero el termoscopio no permitía cuantificar la temperatura fácilmente.</w:t>
      </w:r>
    </w:p>
    <w:p w:rsidR="00FA576F" w:rsidRPr="00FA576F" w:rsidRDefault="00FA576F" w:rsidP="00FA576F">
      <w:pPr>
        <w:spacing w:after="0" w:line="360" w:lineRule="auto"/>
        <w:jc w:val="both"/>
        <w:rPr>
          <w:rFonts w:ascii="Arial" w:hAnsi="Arial" w:cs="Arial"/>
          <w:szCs w:val="24"/>
        </w:rPr>
      </w:pPr>
      <w:r w:rsidRPr="00FA576F">
        <w:rPr>
          <w:rFonts w:ascii="Arial" w:hAnsi="Arial" w:cs="Arial"/>
          <w:szCs w:val="24"/>
        </w:rPr>
        <w:t>La temperatura es la medida de la cantidad de energía de un objeto (Ver la lección sobre Energía para saber más sobre este concepto). Ya que la temperatura es una medida relativa, las escalas que se basan en puntos de referencia deben ser usadas para medir la temperatura con precisión. Hay tres escalas comúnmente usadas actualmente para medir la temperatura: la escala Fahrenheit (°F), la escala Celsius (°C), y la escala Kelvin (K). Cada una de estas escalas usa una serie de divisiones basadas en diferentes puntos de referencia tal como se describe enseguida.</w:t>
      </w:r>
    </w:p>
    <w:p w:rsidR="00FA576F" w:rsidRPr="00FA576F" w:rsidRDefault="00FA576F" w:rsidP="00FA576F">
      <w:pPr>
        <w:spacing w:after="0" w:line="360" w:lineRule="auto"/>
        <w:jc w:val="both"/>
        <w:rPr>
          <w:rFonts w:ascii="Arial" w:eastAsia="Times New Roman" w:hAnsi="Arial" w:cs="Arial"/>
          <w:szCs w:val="24"/>
          <w:lang w:eastAsia="es-MX"/>
        </w:rPr>
      </w:pPr>
      <w:r w:rsidRPr="00FA576F">
        <w:rPr>
          <w:rFonts w:ascii="Arial" w:eastAsia="Times New Roman" w:hAnsi="Arial" w:cs="Arial"/>
          <w:szCs w:val="24"/>
          <w:lang w:eastAsia="es-MX"/>
        </w:rPr>
        <w:t>El </w:t>
      </w:r>
      <w:r w:rsidRPr="00FA576F">
        <w:rPr>
          <w:rFonts w:ascii="Arial" w:eastAsia="Times New Roman" w:hAnsi="Arial" w:cs="Arial"/>
          <w:bCs/>
          <w:szCs w:val="24"/>
          <w:lang w:eastAsia="es-MX"/>
        </w:rPr>
        <w:t>kelvin</w:t>
      </w:r>
      <w:r w:rsidRPr="00FA576F">
        <w:rPr>
          <w:rFonts w:ascii="Arial" w:eastAsia="Times New Roman" w:hAnsi="Arial" w:cs="Arial"/>
          <w:szCs w:val="24"/>
          <w:lang w:eastAsia="es-MX"/>
        </w:rPr>
        <w:t> (antes llamado grado Kelvin), simbolizado como </w:t>
      </w:r>
      <w:r w:rsidRPr="00FA576F">
        <w:rPr>
          <w:rFonts w:ascii="Arial" w:eastAsia="Times New Roman" w:hAnsi="Arial" w:cs="Arial"/>
          <w:bCs/>
          <w:szCs w:val="24"/>
          <w:lang w:eastAsia="es-MX"/>
        </w:rPr>
        <w:t>K</w:t>
      </w:r>
      <w:r w:rsidRPr="00FA576F">
        <w:rPr>
          <w:rFonts w:ascii="Arial" w:eastAsia="Times New Roman" w:hAnsi="Arial" w:cs="Arial"/>
          <w:szCs w:val="24"/>
          <w:lang w:eastAsia="es-MX"/>
        </w:rPr>
        <w:t>, es la unidad de temperatura de la escala creada por William Thomson, Lord Kelvin, en el año 1848, sobre la base del grado Celsius, estableciendo el punto cero en el cero absoluto (−273,15 °C) y conservando la misma dimensión. Lord Kelvin, a sus 24 años introdujo la escala de temperatura termodinámica, y la unidad fue nombrada en su honor.</w:t>
      </w:r>
    </w:p>
    <w:p w:rsidR="00FA576F" w:rsidRPr="00FA576F" w:rsidRDefault="00FA576F" w:rsidP="00FA576F">
      <w:pPr>
        <w:spacing w:after="180" w:line="360" w:lineRule="auto"/>
        <w:jc w:val="both"/>
        <w:rPr>
          <w:rFonts w:ascii="Arial" w:eastAsia="Times New Roman" w:hAnsi="Arial" w:cs="Arial"/>
          <w:szCs w:val="24"/>
          <w:lang w:eastAsia="es-MX"/>
        </w:rPr>
      </w:pPr>
      <w:r w:rsidRPr="00FA576F">
        <w:rPr>
          <w:rFonts w:ascii="Arial" w:eastAsia="Times New Roman" w:hAnsi="Arial" w:cs="Arial"/>
          <w:szCs w:val="24"/>
          <w:lang w:eastAsia="es-MX"/>
        </w:rPr>
        <w:t>Es una de las unidades del Sistema Internacional de Unidades y corresponde a una fracción de 1/273,16 partes de la temperatura del punto triple del agua</w:t>
      </w:r>
      <w:proofErr w:type="gramStart"/>
      <w:r w:rsidRPr="00FA576F">
        <w:rPr>
          <w:rFonts w:ascii="Arial" w:eastAsia="Times New Roman" w:hAnsi="Arial" w:cs="Arial"/>
          <w:szCs w:val="24"/>
          <w:lang w:eastAsia="es-MX"/>
        </w:rPr>
        <w:t>.[</w:t>
      </w:r>
      <w:proofErr w:type="gramEnd"/>
      <w:r w:rsidRPr="00FA576F">
        <w:rPr>
          <w:rFonts w:ascii="Arial" w:eastAsia="Times New Roman" w:hAnsi="Arial" w:cs="Arial"/>
          <w:szCs w:val="24"/>
          <w:lang w:eastAsia="es-MX"/>
        </w:rPr>
        <w:t>2] Se representa con la letra K, y nunca “</w:t>
      </w:r>
      <w:proofErr w:type="spellStart"/>
      <w:r w:rsidRPr="00FA576F">
        <w:rPr>
          <w:rFonts w:ascii="Arial" w:eastAsia="Times New Roman" w:hAnsi="Arial" w:cs="Arial"/>
          <w:szCs w:val="24"/>
          <w:lang w:eastAsia="es-MX"/>
        </w:rPr>
        <w:t>°K</w:t>
      </w:r>
      <w:proofErr w:type="spellEnd"/>
      <w:r w:rsidRPr="00FA576F">
        <w:rPr>
          <w:rFonts w:ascii="Arial" w:eastAsia="Times New Roman" w:hAnsi="Arial" w:cs="Arial"/>
          <w:szCs w:val="24"/>
          <w:lang w:eastAsia="es-MX"/>
        </w:rPr>
        <w:t>”. Actualmente, su nombre no es el de “grados kelvin”, sino simplemente “kelvin”.</w:t>
      </w:r>
    </w:p>
    <w:p w:rsidR="00FA576F" w:rsidRP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b/>
          <w:bCs/>
          <w:sz w:val="24"/>
          <w:szCs w:val="21"/>
          <w:lang w:eastAsia="es-MX"/>
        </w:rPr>
        <w:lastRenderedPageBreak/>
        <w:t>Presión</w:t>
      </w:r>
    </w:p>
    <w:p w:rsidR="00FA576F" w:rsidRPr="00FA576F" w:rsidRDefault="00FA576F" w:rsidP="00FA576F">
      <w:pPr>
        <w:spacing w:after="180" w:line="360" w:lineRule="auto"/>
        <w:jc w:val="both"/>
        <w:rPr>
          <w:rFonts w:ascii="Arial" w:eastAsia="Times New Roman" w:hAnsi="Arial" w:cs="Arial"/>
          <w:sz w:val="24"/>
          <w:szCs w:val="21"/>
          <w:lang w:eastAsia="es-MX"/>
        </w:rPr>
      </w:pPr>
      <w:r w:rsidRPr="00FA576F">
        <w:rPr>
          <w:rFonts w:ascii="Arial" w:eastAsia="Times New Roman" w:hAnsi="Arial" w:cs="Arial"/>
          <w:sz w:val="24"/>
          <w:szCs w:val="21"/>
          <w:lang w:eastAsia="es-MX"/>
        </w:rPr>
        <w:t>En física, la presión (símbolo p) es una magnitud física escalar que mide la fuerza en dirección perpendicular por unidad de superficie, y sirve para caracterizar como se aplica una determinada fuerza resultante sobre una superficie.</w:t>
      </w:r>
    </w:p>
    <w:p w:rsidR="00FA576F" w:rsidRPr="00FA576F" w:rsidRDefault="00FA576F" w:rsidP="00FA576F">
      <w:pPr>
        <w:spacing w:after="0" w:line="360" w:lineRule="auto"/>
        <w:jc w:val="both"/>
        <w:rPr>
          <w:rFonts w:ascii="Arial" w:hAnsi="Arial" w:cs="Arial"/>
          <w:sz w:val="24"/>
          <w:szCs w:val="21"/>
        </w:rPr>
      </w:pPr>
      <w:r w:rsidRPr="00FA576F">
        <w:rPr>
          <w:rFonts w:ascii="Arial" w:hAnsi="Arial" w:cs="Arial"/>
          <w:sz w:val="24"/>
          <w:szCs w:val="21"/>
        </w:rPr>
        <w:t>Cuando sobre una superficie plana de área A se aplica una fuerza normal F de manera uniforme, la presión P viene dada de la siguiente forma:</w:t>
      </w:r>
    </w:p>
    <w:p w:rsidR="00FA576F" w:rsidRPr="00FA576F" w:rsidRDefault="00FA576F" w:rsidP="00FA576F">
      <w:pPr>
        <w:spacing w:after="180" w:line="360" w:lineRule="auto"/>
        <w:jc w:val="both"/>
        <w:rPr>
          <w:rFonts w:ascii="Arial" w:eastAsia="Times New Roman" w:hAnsi="Arial" w:cs="Arial"/>
          <w:sz w:val="24"/>
          <w:szCs w:val="21"/>
          <w:lang w:eastAsia="es-MX"/>
        </w:rPr>
      </w:pPr>
      <w:r w:rsidRPr="00FA576F">
        <w:rPr>
          <w:rFonts w:ascii="Arial" w:eastAsia="Times New Roman" w:hAnsi="Arial" w:cs="Arial"/>
          <w:sz w:val="24"/>
          <w:szCs w:val="21"/>
          <w:lang w:eastAsia="es-MX"/>
        </w:rPr>
        <w:t>En determinadas aplicaciones la presión se mide no como la presión absoluta sino como la presión por encima de la presión atmosférica, denominándose presión relativa, presión normal, presión de gauge o presión manométrica.</w:t>
      </w:r>
    </w:p>
    <w:p w:rsidR="00FA576F" w:rsidRPr="00FA576F" w:rsidRDefault="00FA576F" w:rsidP="00FA576F">
      <w:pPr>
        <w:spacing w:after="180" w:line="360" w:lineRule="auto"/>
        <w:jc w:val="both"/>
        <w:rPr>
          <w:rFonts w:ascii="Arial" w:eastAsia="Times New Roman" w:hAnsi="Arial" w:cs="Arial"/>
          <w:sz w:val="24"/>
          <w:szCs w:val="21"/>
          <w:lang w:eastAsia="es-MX"/>
        </w:rPr>
      </w:pPr>
      <w:r w:rsidRPr="00FA576F">
        <w:rPr>
          <w:rFonts w:ascii="Arial" w:eastAsia="Times New Roman" w:hAnsi="Arial" w:cs="Arial"/>
          <w:sz w:val="24"/>
          <w:szCs w:val="21"/>
          <w:lang w:eastAsia="es-MX"/>
        </w:rPr>
        <w:t>Consecuentemente, la presión absoluta es la presión atmosférica más la presión manométrica (presión que se mide con el manómetro).</w:t>
      </w:r>
    </w:p>
    <w:p w:rsid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sz w:val="24"/>
          <w:szCs w:val="21"/>
          <w:lang w:eastAsia="es-MX"/>
        </w:rPr>
        <w:t>En el Sistema Internacional la presión se mide en una unidad derivada que se denomina </w:t>
      </w:r>
      <w:r w:rsidRPr="00FA576F">
        <w:rPr>
          <w:rFonts w:ascii="Arial" w:eastAsia="Times New Roman" w:hAnsi="Arial" w:cs="Arial"/>
          <w:bCs/>
          <w:sz w:val="24"/>
          <w:szCs w:val="21"/>
          <w:lang w:eastAsia="es-MX"/>
        </w:rPr>
        <w:t>pascal (Pa)</w:t>
      </w:r>
      <w:r w:rsidRPr="00FA576F">
        <w:rPr>
          <w:rFonts w:ascii="Arial" w:eastAsia="Times New Roman" w:hAnsi="Arial" w:cs="Arial"/>
          <w:b/>
          <w:bCs/>
          <w:sz w:val="24"/>
          <w:szCs w:val="21"/>
          <w:lang w:eastAsia="es-MX"/>
        </w:rPr>
        <w:t> </w:t>
      </w:r>
      <w:r w:rsidRPr="00FA576F">
        <w:rPr>
          <w:rFonts w:ascii="Arial" w:eastAsia="Times New Roman" w:hAnsi="Arial" w:cs="Arial"/>
          <w:sz w:val="24"/>
          <w:szCs w:val="21"/>
          <w:lang w:eastAsia="es-MX"/>
        </w:rPr>
        <w:t>que es equivalente a una fuerza total de un newton actuando uniformemente en un metro cuadrado. En el Sistema Inglés, la presión se mide en una unidad derivada que se denomina libra por pulgada cuadrada (pound per square inch) que es equivalente a una fuerza total de una libra actuando en una pulgada cuadrada.</w:t>
      </w:r>
    </w:p>
    <w:p w:rsidR="00FA576F" w:rsidRPr="00FA576F" w:rsidRDefault="00FA576F" w:rsidP="00FA576F">
      <w:pPr>
        <w:spacing w:after="0" w:line="360" w:lineRule="auto"/>
        <w:jc w:val="both"/>
        <w:rPr>
          <w:rStyle w:val="Textoennegrita"/>
          <w:rFonts w:ascii="Arial" w:hAnsi="Arial" w:cs="Arial"/>
          <w:b w:val="0"/>
          <w:sz w:val="24"/>
          <w:szCs w:val="21"/>
        </w:rPr>
      </w:pPr>
      <w:r w:rsidRPr="00FA576F">
        <w:rPr>
          <w:rStyle w:val="Textoennegrita"/>
          <w:rFonts w:ascii="Arial" w:hAnsi="Arial" w:cs="Arial"/>
          <w:b w:val="0"/>
          <w:sz w:val="24"/>
          <w:szCs w:val="21"/>
        </w:rPr>
        <w:t>Torsión </w:t>
      </w:r>
    </w:p>
    <w:p w:rsidR="00FA576F" w:rsidRPr="00FA576F" w:rsidRDefault="00FA576F" w:rsidP="00FA576F">
      <w:pPr>
        <w:spacing w:after="0" w:line="360" w:lineRule="auto"/>
        <w:jc w:val="both"/>
        <w:rPr>
          <w:rFonts w:ascii="Arial" w:hAnsi="Arial" w:cs="Arial"/>
          <w:sz w:val="24"/>
          <w:szCs w:val="21"/>
        </w:rPr>
      </w:pPr>
      <w:r w:rsidRPr="00FA576F">
        <w:rPr>
          <w:rFonts w:ascii="Arial" w:hAnsi="Arial" w:cs="Arial"/>
          <w:sz w:val="24"/>
          <w:szCs w:val="21"/>
        </w:rPr>
        <w:t>Proceso que se produce cuando a una barra cilíndrica (un hilo, o un alambre, etc.) fija por un extremo se le aplica un par de fuerzas, de tal forma, que los distintos discos horizontales en que podemos considerar dividida la barra se deslizan unos respecto a otros. Una generatriz de la barra pasa a ser una hélice.</w:t>
      </w:r>
    </w:p>
    <w:p w:rsidR="00FA576F" w:rsidRPr="00FA576F" w:rsidRDefault="00FA576F" w:rsidP="00FA576F">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Esfuerzos mecánicos:</w:t>
      </w:r>
    </w:p>
    <w:p w:rsidR="00FA576F" w:rsidRP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bCs/>
          <w:sz w:val="24"/>
          <w:szCs w:val="21"/>
          <w:lang w:eastAsia="es-MX"/>
        </w:rPr>
        <w:t>Tracción:</w:t>
      </w:r>
      <w:r w:rsidRPr="00FA576F">
        <w:rPr>
          <w:rFonts w:ascii="Arial" w:eastAsia="Times New Roman" w:hAnsi="Arial" w:cs="Arial"/>
          <w:sz w:val="24"/>
          <w:szCs w:val="21"/>
          <w:lang w:eastAsia="es-MX"/>
        </w:rPr>
        <w:t> esfuerzo a que está sometido un cuerpo por la aplicación de dos fuerzas que actúan en sentido opuesto, y tienden a estirarlo, aumentando su longitud y disminuyendo su sección.</w:t>
      </w:r>
    </w:p>
    <w:p w:rsidR="00FA576F" w:rsidRPr="00FA576F" w:rsidRDefault="00FA576F" w:rsidP="00FA576F">
      <w:pPr>
        <w:spacing w:after="0" w:line="360" w:lineRule="auto"/>
        <w:jc w:val="both"/>
        <w:rPr>
          <w:rFonts w:ascii="Arial" w:hAnsi="Arial" w:cs="Arial"/>
          <w:sz w:val="24"/>
          <w:szCs w:val="21"/>
        </w:rPr>
      </w:pPr>
      <w:r w:rsidRPr="00FA576F">
        <w:rPr>
          <w:rFonts w:ascii="Arial" w:hAnsi="Arial" w:cs="Arial"/>
          <w:bCs/>
          <w:sz w:val="24"/>
          <w:szCs w:val="21"/>
        </w:rPr>
        <w:t>Compresión:</w:t>
      </w:r>
      <w:r w:rsidRPr="00FA576F">
        <w:rPr>
          <w:rFonts w:ascii="Arial" w:hAnsi="Arial" w:cs="Arial"/>
          <w:sz w:val="24"/>
          <w:szCs w:val="21"/>
        </w:rPr>
        <w:t> esfuerzo a que está sometido un cuerpo por la aplicación de dos fuerzas que actúan en sentido opuesto, y tienden a comprimirlo, disminuyendo su longitud y aumentando su sección.</w:t>
      </w:r>
    </w:p>
    <w:p w:rsidR="00FA576F" w:rsidRP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bCs/>
          <w:sz w:val="24"/>
          <w:szCs w:val="21"/>
          <w:lang w:eastAsia="es-MX"/>
        </w:rPr>
        <w:lastRenderedPageBreak/>
        <w:t>Flexión:</w:t>
      </w:r>
      <w:r w:rsidRPr="00FA576F">
        <w:rPr>
          <w:rFonts w:ascii="Arial" w:eastAsia="Times New Roman" w:hAnsi="Arial" w:cs="Arial"/>
          <w:sz w:val="24"/>
          <w:szCs w:val="21"/>
          <w:lang w:eastAsia="es-MX"/>
        </w:rPr>
        <w:t> esfuerzo que tiende a doblar el objeto. Las fuerzas que actúan son paralelas a las superficies que sostienen el objeto. Siempre que existe flexión también hay esfuerzo de tracción y de compresión.</w:t>
      </w:r>
    </w:p>
    <w:p w:rsidR="00FA576F" w:rsidRP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bCs/>
          <w:sz w:val="24"/>
          <w:szCs w:val="21"/>
          <w:lang w:eastAsia="es-MX"/>
        </w:rPr>
        <w:t> </w:t>
      </w:r>
    </w:p>
    <w:p w:rsidR="00FA576F" w:rsidRPr="00FA576F" w:rsidRDefault="00FA576F" w:rsidP="00FA576F">
      <w:pPr>
        <w:spacing w:after="0" w:line="360" w:lineRule="auto"/>
        <w:jc w:val="both"/>
        <w:rPr>
          <w:rFonts w:ascii="Arial" w:eastAsia="Times New Roman" w:hAnsi="Arial" w:cs="Arial"/>
          <w:sz w:val="24"/>
          <w:szCs w:val="21"/>
          <w:lang w:eastAsia="es-MX"/>
        </w:rPr>
      </w:pPr>
      <w:r w:rsidRPr="00FA576F">
        <w:rPr>
          <w:rFonts w:ascii="Arial" w:eastAsia="Times New Roman" w:hAnsi="Arial" w:cs="Arial"/>
          <w:bCs/>
          <w:sz w:val="24"/>
          <w:szCs w:val="21"/>
          <w:lang w:eastAsia="es-MX"/>
        </w:rPr>
        <w:t>Cortadura:</w:t>
      </w:r>
      <w:r w:rsidRPr="00FA576F">
        <w:rPr>
          <w:rFonts w:ascii="Arial" w:eastAsia="Times New Roman" w:hAnsi="Arial" w:cs="Arial"/>
          <w:sz w:val="24"/>
          <w:szCs w:val="21"/>
          <w:lang w:eastAsia="es-MX"/>
        </w:rPr>
        <w:t> esfuerzo que tiende a cortar el objeto por la aplicación de dos fuerzas en sentidos contrarios y no alineados. Se encuentra en uniones como: tornillos, remaches y soldaduras.</w:t>
      </w: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Default="00FA576F" w:rsidP="00FA576F">
      <w:pPr>
        <w:spacing w:after="0" w:line="360" w:lineRule="auto"/>
        <w:jc w:val="both"/>
        <w:rPr>
          <w:rFonts w:ascii="Arial" w:eastAsia="Times New Roman" w:hAnsi="Arial" w:cs="Arial"/>
          <w:color w:val="000000"/>
          <w:sz w:val="21"/>
          <w:szCs w:val="21"/>
          <w:lang w:eastAsia="es-MX"/>
        </w:rPr>
      </w:pPr>
    </w:p>
    <w:p w:rsidR="00FA576F" w:rsidRPr="00FA576F" w:rsidRDefault="00722AAE" w:rsidP="00FA576F">
      <w:pPr>
        <w:spacing w:after="0" w:line="360" w:lineRule="auto"/>
        <w:jc w:val="both"/>
        <w:rPr>
          <w:rFonts w:ascii="Arial" w:eastAsia="Times New Roman" w:hAnsi="Arial" w:cs="Arial"/>
          <w:sz w:val="24"/>
          <w:szCs w:val="21"/>
          <w:lang w:eastAsia="es-MX"/>
        </w:rPr>
      </w:pPr>
      <w:hyperlink r:id="rId8" w:history="1">
        <w:r w:rsidR="00FA576F" w:rsidRPr="00FA576F">
          <w:rPr>
            <w:rFonts w:ascii="Arial" w:eastAsia="Times New Roman" w:hAnsi="Arial" w:cs="Arial"/>
            <w:color w:val="19196A"/>
            <w:sz w:val="21"/>
            <w:szCs w:val="21"/>
            <w:u w:val="single"/>
            <w:lang w:eastAsia="es-MX"/>
          </w:rPr>
          <w:br/>
        </w:r>
      </w:hyperlink>
    </w:p>
    <w:p w:rsidR="00FA576F" w:rsidRPr="00FA576F" w:rsidRDefault="00722AAE" w:rsidP="00FA576F">
      <w:pPr>
        <w:spacing w:after="0" w:line="360" w:lineRule="auto"/>
        <w:jc w:val="both"/>
        <w:rPr>
          <w:rFonts w:ascii="Arial" w:eastAsia="Times New Roman" w:hAnsi="Arial" w:cs="Arial"/>
          <w:sz w:val="40"/>
          <w:szCs w:val="21"/>
          <w:lang w:eastAsia="es-MX"/>
        </w:rPr>
      </w:pPr>
      <w:hyperlink r:id="rId9" w:history="1">
        <w:r w:rsidR="00FA576F" w:rsidRPr="00FA576F">
          <w:rPr>
            <w:rFonts w:ascii="Arial" w:eastAsia="Times New Roman" w:hAnsi="Arial" w:cs="Arial"/>
            <w:sz w:val="24"/>
            <w:szCs w:val="21"/>
            <w:u w:val="single"/>
            <w:lang w:eastAsia="es-MX"/>
          </w:rPr>
          <w:br/>
        </w:r>
      </w:hyperlink>
    </w:p>
    <w:p w:rsidR="00DE01CB" w:rsidRDefault="00F70B68" w:rsidP="00DE01CB">
      <w:pPr>
        <w:spacing w:after="0" w:line="360" w:lineRule="auto"/>
        <w:jc w:val="both"/>
        <w:rPr>
          <w:rStyle w:val="Textoennegrita"/>
          <w:rFonts w:ascii="Arial" w:hAnsi="Arial" w:cs="Arial"/>
          <w:sz w:val="24"/>
          <w:szCs w:val="21"/>
        </w:rPr>
      </w:pPr>
      <w:r>
        <w:rPr>
          <w:rStyle w:val="Textoennegrita"/>
          <w:rFonts w:ascii="Arial" w:hAnsi="Arial" w:cs="Arial"/>
          <w:sz w:val="24"/>
          <w:szCs w:val="21"/>
        </w:rPr>
        <w:lastRenderedPageBreak/>
        <w:t xml:space="preserve">2.5 </w:t>
      </w:r>
      <w:r w:rsidR="00FA576F" w:rsidRPr="00FA576F">
        <w:rPr>
          <w:rStyle w:val="Textoennegrita"/>
          <w:rFonts w:ascii="Arial" w:hAnsi="Arial" w:cs="Arial"/>
          <w:sz w:val="24"/>
          <w:szCs w:val="21"/>
        </w:rPr>
        <w:t>DIFERENCIA, VENTAJAS Y DESVENTAJAS DE INSTRUMENTOS ANALÓGICOS Y DIGITALES</w:t>
      </w:r>
    </w:p>
    <w:p w:rsidR="006A35D5" w:rsidRPr="006A35D5" w:rsidRDefault="006A35D5" w:rsidP="006A35D5">
      <w:pPr>
        <w:spacing w:after="0" w:line="360" w:lineRule="auto"/>
        <w:jc w:val="both"/>
        <w:rPr>
          <w:rFonts w:ascii="Arial" w:eastAsia="Times New Roman" w:hAnsi="Arial" w:cs="Arial"/>
          <w:sz w:val="24"/>
          <w:szCs w:val="24"/>
          <w:lang w:eastAsia="es-MX"/>
        </w:rPr>
      </w:pPr>
      <w:r w:rsidRPr="006A35D5">
        <w:rPr>
          <w:rFonts w:ascii="Arial" w:eastAsia="Times New Roman" w:hAnsi="Arial" w:cs="Arial"/>
          <w:bCs/>
          <w:sz w:val="24"/>
          <w:szCs w:val="24"/>
          <w:lang w:eastAsia="es-MX"/>
        </w:rPr>
        <w:t>Tipos de Instrumentos de medición</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En general los parámetros que caracterizan un fenómeno pueden clasificarse en Analógicos y Digitales, se dice que un parámetro es analógico cuando puede tomar todos los valores posibles en forma continua, por ejemplo: el voltaje de una batería, la intensidad de luz, la velocidad de un vehículo, la inclinación de un plano, etc.</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Por otra parte se dice que un parámetro es digital cuando solo puede tomar valores discretos, por ejemplo: el número de partículas emitidas por un material radioactivo en un segundo, el número de moléculas, en un volumen dado  de cierto material, el número de revoluciones de un motor en un minuto, etc.</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 </w:t>
      </w:r>
      <w:r w:rsidRPr="006A35D5">
        <w:rPr>
          <w:rFonts w:ascii="Arial" w:eastAsia="Times New Roman" w:hAnsi="Arial" w:cs="Arial"/>
          <w:bCs/>
          <w:sz w:val="24"/>
          <w:szCs w:val="24"/>
          <w:lang w:eastAsia="es-MX"/>
        </w:rPr>
        <w:t>Instrumentos Analógicos  e Instrumentos Digitales</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 </w:t>
      </w:r>
      <w:r w:rsidRPr="006A35D5">
        <w:rPr>
          <w:rFonts w:ascii="Arial" w:eastAsia="Times New Roman" w:hAnsi="Arial" w:cs="Arial"/>
          <w:bCs/>
          <w:sz w:val="24"/>
          <w:szCs w:val="24"/>
          <w:lang w:eastAsia="es-MX"/>
        </w:rPr>
        <w:t xml:space="preserve">Instrumentos Analógicos. </w:t>
      </w:r>
      <w:r w:rsidRPr="006A35D5">
        <w:rPr>
          <w:rFonts w:ascii="Arial" w:eastAsia="Times New Roman" w:hAnsi="Arial" w:cs="Arial"/>
          <w:i/>
          <w:iCs/>
          <w:sz w:val="24"/>
          <w:szCs w:val="24"/>
          <w:lang w:eastAsia="es-MX"/>
        </w:rPr>
        <w:t> </w:t>
      </w:r>
      <w:r w:rsidRPr="006A35D5">
        <w:rPr>
          <w:rFonts w:ascii="Arial" w:eastAsia="Times New Roman" w:hAnsi="Arial" w:cs="Arial"/>
          <w:sz w:val="24"/>
          <w:szCs w:val="24"/>
          <w:lang w:eastAsia="es-MX"/>
        </w:rPr>
        <w:t>El término: Analógico Se refiere a las magnitudes o valores que varían con el tiempo en forma continua como la distancia y la temperatura, la velocidad, que podrían variar muy lento o muy rápido como un sistema de audio.</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 xml:space="preserve">En la vida cotidiana el tiempo se representa en forma analógica por relojes (de agujas), y en forma discreta (digital) por </w:t>
      </w:r>
      <w:proofErr w:type="spellStart"/>
      <w:r w:rsidRPr="006A35D5">
        <w:rPr>
          <w:rFonts w:ascii="Arial" w:eastAsia="Times New Roman" w:hAnsi="Arial" w:cs="Arial"/>
          <w:sz w:val="24"/>
          <w:szCs w:val="24"/>
          <w:lang w:eastAsia="es-MX"/>
        </w:rPr>
        <w:t>displays</w:t>
      </w:r>
      <w:proofErr w:type="spellEnd"/>
      <w:r w:rsidRPr="006A35D5">
        <w:rPr>
          <w:rFonts w:ascii="Arial" w:eastAsia="Times New Roman" w:hAnsi="Arial" w:cs="Arial"/>
          <w:sz w:val="24"/>
          <w:szCs w:val="24"/>
          <w:lang w:eastAsia="es-MX"/>
        </w:rPr>
        <w:t xml:space="preserve"> digitales .En la tecnología analógica es muy difícil almacenar, manipular, comparar, calcular y recuperar información con exactitud cuando esta ha sido guardada, en cambio en la tecnología digital (computadoras, por ejemplo), se pueden hacer tareas muy rápidamente, muy exactas, muy precisas y sin detenerse. La electrónica moderna usa electrónica digital para realizar muchas funciones que antes desempeñaba la electrónica analógica.</w:t>
      </w:r>
    </w:p>
    <w:p w:rsidR="006A35D5" w:rsidRPr="006A35D5" w:rsidRDefault="006A35D5" w:rsidP="006A35D5">
      <w:pPr>
        <w:spacing w:after="0" w:line="360" w:lineRule="auto"/>
        <w:jc w:val="both"/>
        <w:rPr>
          <w:rFonts w:ascii="Arial" w:eastAsia="Times New Roman" w:hAnsi="Arial" w:cs="Arial"/>
          <w:sz w:val="24"/>
          <w:szCs w:val="24"/>
          <w:lang w:eastAsia="es-MX"/>
        </w:rPr>
      </w:pPr>
      <w:r w:rsidRPr="006A35D5">
        <w:rPr>
          <w:rFonts w:ascii="Arial" w:eastAsia="Times New Roman" w:hAnsi="Arial" w:cs="Arial"/>
          <w:i/>
          <w:iCs/>
          <w:sz w:val="24"/>
          <w:szCs w:val="24"/>
          <w:lang w:eastAsia="es-MX"/>
        </w:rPr>
        <w:t> </w:t>
      </w:r>
      <w:r w:rsidRPr="006A35D5">
        <w:rPr>
          <w:rFonts w:ascii="Arial" w:eastAsia="Times New Roman" w:hAnsi="Arial" w:cs="Arial"/>
          <w:bCs/>
          <w:sz w:val="24"/>
          <w:szCs w:val="24"/>
          <w:lang w:eastAsia="es-MX"/>
        </w:rPr>
        <w:t>Ventajas</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a) Bajo Costo.</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b) En algunos casos no requieren de energía de alimentación.</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lastRenderedPageBreak/>
        <w:t>c) No requieren gran sofisticación.</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d) Presentan con facilidad las variaciones cualitativas de los      parámetros para visualizar rápidamente si el valor aumenta o disminuye.</w:t>
      </w:r>
    </w:p>
    <w:p w:rsidR="006A35D5" w:rsidRPr="006A35D5" w:rsidRDefault="006A35D5" w:rsidP="006A35D5">
      <w:pPr>
        <w:spacing w:after="180" w:line="36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e)</w:t>
      </w:r>
      <w:r w:rsidR="00F70B68">
        <w:rPr>
          <w:rFonts w:ascii="Arial" w:eastAsia="Times New Roman" w:hAnsi="Arial" w:cs="Arial"/>
          <w:sz w:val="24"/>
          <w:szCs w:val="24"/>
          <w:lang w:eastAsia="es-MX"/>
        </w:rPr>
        <w:t xml:space="preserve"> </w:t>
      </w:r>
      <w:r w:rsidRPr="006A35D5">
        <w:rPr>
          <w:rFonts w:ascii="Arial" w:eastAsia="Times New Roman" w:hAnsi="Arial" w:cs="Arial"/>
          <w:sz w:val="24"/>
          <w:szCs w:val="24"/>
          <w:lang w:eastAsia="es-MX"/>
        </w:rPr>
        <w:t>Es sencillo adaptarlos a diferentes tipos de escalas no lineales.</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b/>
          <w:bCs/>
          <w:i/>
          <w:iCs/>
          <w:sz w:val="24"/>
          <w:szCs w:val="24"/>
          <w:lang w:eastAsia="es-MX"/>
        </w:rPr>
        <w:t> </w:t>
      </w:r>
      <w:r w:rsidRPr="006A35D5">
        <w:rPr>
          <w:rFonts w:ascii="Arial" w:eastAsia="Times New Roman" w:hAnsi="Arial" w:cs="Arial"/>
          <w:b/>
          <w:bCs/>
          <w:sz w:val="24"/>
          <w:szCs w:val="24"/>
          <w:lang w:eastAsia="es-MX"/>
        </w:rPr>
        <w:t>Desventajas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a) Tienen poca resolución, típicamente no proporcionan más de 3 cifras.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b) El error de paralaje limita la exactitud a ± 0.5% a plena escala en el mejor de los casos.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c) Las lecturas se presentan a errores graves cuando el instrumento tiene varias escalas.</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d) La rapidez de lectura es baja, típicamente 1</w:t>
      </w:r>
      <w:r w:rsidRPr="006A35D5">
        <w:rPr>
          <w:rFonts w:ascii="Arial" w:eastAsia="Times New Roman" w:hAnsi="Arial" w:cs="Arial"/>
          <w:sz w:val="24"/>
          <w:szCs w:val="24"/>
          <w:u w:val="single"/>
          <w:lang w:eastAsia="es-MX"/>
        </w:rPr>
        <w:t> </w:t>
      </w:r>
      <w:r w:rsidRPr="006A35D5">
        <w:rPr>
          <w:rFonts w:ascii="Arial" w:eastAsia="Times New Roman" w:hAnsi="Arial" w:cs="Arial"/>
          <w:sz w:val="24"/>
          <w:szCs w:val="24"/>
          <w:lang w:eastAsia="es-MX"/>
        </w:rPr>
        <w:t>lectura/ segundo.</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e) No pueden emplearse como parte de un sistema de procesamiento de datos de tipo digital.</w:t>
      </w:r>
    </w:p>
    <w:p w:rsidR="006A35D5" w:rsidRPr="006A35D5" w:rsidRDefault="006A35D5" w:rsidP="006A35D5">
      <w:pPr>
        <w:spacing w:after="0" w:line="240" w:lineRule="auto"/>
        <w:jc w:val="both"/>
        <w:rPr>
          <w:rFonts w:ascii="Arial" w:eastAsia="Times New Roman" w:hAnsi="Arial" w:cs="Arial"/>
          <w:sz w:val="24"/>
          <w:szCs w:val="24"/>
          <w:lang w:eastAsia="es-MX"/>
        </w:rPr>
      </w:pP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b/>
          <w:bCs/>
          <w:sz w:val="24"/>
          <w:szCs w:val="24"/>
          <w:lang w:eastAsia="es-MX"/>
        </w:rPr>
        <w:t>Instrumentos Digitales.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El término: Digital Se refiere a cantidades discretas como la cantidad de personas en una sala, cantidad de libros en una biblioteca, cantidad de autos en una zona de estacionamiento, cantidad de productos en un supermercado, etc.</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Los Sistemas digitales tienen una alta importancia en la tecnología moderna, especialmente en la computación y sistemas de control automático. La tecnología digital se puede ver en diferentes ámbitos: Analógico y Digital. ¿Cuál es la diferencia? mecánico: llaves electromecánico: el relé/relay hidráulico neumático electrónico .Los dos últimos dominan la tecnología.</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i/>
          <w:iCs/>
          <w:sz w:val="24"/>
          <w:szCs w:val="24"/>
          <w:lang w:eastAsia="es-MX"/>
        </w:rPr>
        <w:t> </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b/>
          <w:bCs/>
          <w:sz w:val="24"/>
          <w:szCs w:val="24"/>
          <w:lang w:eastAsia="es-MX"/>
        </w:rPr>
        <w:t>Ventajas</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 xml:space="preserve">a) </w:t>
      </w:r>
      <w:r w:rsidR="00F70B68">
        <w:rPr>
          <w:rFonts w:ascii="Arial" w:eastAsia="Times New Roman" w:hAnsi="Arial" w:cs="Arial"/>
          <w:sz w:val="24"/>
          <w:szCs w:val="24"/>
          <w:lang w:eastAsia="es-MX"/>
        </w:rPr>
        <w:t>T</w:t>
      </w:r>
      <w:r w:rsidRPr="006A35D5">
        <w:rPr>
          <w:rFonts w:ascii="Arial" w:eastAsia="Times New Roman" w:hAnsi="Arial" w:cs="Arial"/>
          <w:sz w:val="24"/>
          <w:szCs w:val="24"/>
          <w:lang w:eastAsia="es-MX"/>
        </w:rPr>
        <w:t>ienen alta resolución alcanzando en algunos casos más de 9 cifras en lecturas de frecuencia  y una exactitud de </w:t>
      </w:r>
      <w:r w:rsidRPr="006A35D5">
        <w:rPr>
          <w:rFonts w:ascii="Arial" w:eastAsia="Times New Roman" w:hAnsi="Arial" w:cs="Arial"/>
          <w:sz w:val="24"/>
          <w:szCs w:val="24"/>
          <w:u w:val="single"/>
          <w:lang w:eastAsia="es-MX"/>
        </w:rPr>
        <w:t>+ </w:t>
      </w:r>
      <w:r w:rsidRPr="006A35D5">
        <w:rPr>
          <w:rFonts w:ascii="Arial" w:eastAsia="Times New Roman" w:hAnsi="Arial" w:cs="Arial"/>
          <w:sz w:val="24"/>
          <w:szCs w:val="24"/>
          <w:lang w:eastAsia="es-MX"/>
        </w:rPr>
        <w:t>0.002% en mediciones de voltajes.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b) No están sujetos al error de paralaje.</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c) Pueden eliminar la posibilidad de errores por confusión de escalas.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d)</w:t>
      </w:r>
      <w:r w:rsidR="00F70B68">
        <w:rPr>
          <w:rFonts w:ascii="Arial" w:eastAsia="Times New Roman" w:hAnsi="Arial" w:cs="Arial"/>
          <w:sz w:val="24"/>
          <w:szCs w:val="24"/>
          <w:lang w:eastAsia="es-MX"/>
        </w:rPr>
        <w:t xml:space="preserve"> </w:t>
      </w:r>
      <w:r w:rsidRPr="006A35D5">
        <w:rPr>
          <w:rFonts w:ascii="Arial" w:eastAsia="Times New Roman" w:hAnsi="Arial" w:cs="Arial"/>
          <w:sz w:val="24"/>
          <w:szCs w:val="24"/>
          <w:lang w:eastAsia="es-MX"/>
        </w:rPr>
        <w:t>Tienen una rapidez de lectura que puede superar las 1000 lecturas por segundo.</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e)</w:t>
      </w:r>
      <w:r w:rsidR="00F70B68">
        <w:rPr>
          <w:rFonts w:ascii="Arial" w:eastAsia="Times New Roman" w:hAnsi="Arial" w:cs="Arial"/>
          <w:sz w:val="24"/>
          <w:szCs w:val="24"/>
          <w:lang w:eastAsia="es-MX"/>
        </w:rPr>
        <w:t xml:space="preserve"> P</w:t>
      </w:r>
      <w:r w:rsidRPr="006A35D5">
        <w:rPr>
          <w:rFonts w:ascii="Arial" w:eastAsia="Times New Roman" w:hAnsi="Arial" w:cs="Arial"/>
          <w:sz w:val="24"/>
          <w:szCs w:val="24"/>
          <w:lang w:eastAsia="es-MX"/>
        </w:rPr>
        <w:t>uede entregar información digital para procesamiento inmediato en computadora.</w:t>
      </w:r>
    </w:p>
    <w:p w:rsidR="006A35D5" w:rsidRPr="006A35D5" w:rsidRDefault="006A35D5" w:rsidP="006A35D5">
      <w:pPr>
        <w:spacing w:after="0" w:line="240" w:lineRule="auto"/>
        <w:jc w:val="both"/>
        <w:rPr>
          <w:rFonts w:ascii="Arial" w:eastAsia="Times New Roman" w:hAnsi="Arial" w:cs="Arial"/>
          <w:sz w:val="24"/>
          <w:szCs w:val="24"/>
          <w:lang w:eastAsia="es-MX"/>
        </w:rPr>
      </w:pPr>
      <w:r w:rsidRPr="006A35D5">
        <w:rPr>
          <w:rFonts w:ascii="Arial" w:eastAsia="Times New Roman" w:hAnsi="Arial" w:cs="Arial"/>
          <w:b/>
          <w:bCs/>
          <w:sz w:val="24"/>
          <w:szCs w:val="24"/>
          <w:lang w:eastAsia="es-MX"/>
        </w:rPr>
        <w:t>Desventajas</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a)   El costo es elevado.</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lastRenderedPageBreak/>
        <w:t>b)   Son complejos en su construcción.</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c)   Las escalas no lineales son difíciles de introducir.</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d)   En todos los casos requieren de fuente de alimentación</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De las ventajas y desventajas anteriores puede observarse que para cada aplicación hay que evaluar en función de las necesidades específicas, cual tipo de instrumentos es el más adecuado, con esto se enfatiza que no siempre el instrumento digital es el más adecuado siendo en algunos casos contraproducente el uso del mismo.</w:t>
      </w:r>
    </w:p>
    <w:p w:rsidR="006A35D5" w:rsidRPr="006A35D5" w:rsidRDefault="006A35D5" w:rsidP="006A35D5">
      <w:pPr>
        <w:spacing w:after="180" w:line="240" w:lineRule="auto"/>
        <w:jc w:val="both"/>
        <w:rPr>
          <w:rFonts w:ascii="Arial" w:eastAsia="Times New Roman" w:hAnsi="Arial" w:cs="Arial"/>
          <w:sz w:val="24"/>
          <w:szCs w:val="24"/>
          <w:lang w:eastAsia="es-MX"/>
        </w:rPr>
      </w:pPr>
      <w:r w:rsidRPr="006A35D5">
        <w:rPr>
          <w:rFonts w:ascii="Arial" w:eastAsia="Times New Roman" w:hAnsi="Arial" w:cs="Arial"/>
          <w:sz w:val="24"/>
          <w:szCs w:val="24"/>
          <w:lang w:eastAsia="es-MX"/>
        </w:rPr>
        <w:t>Los instrumentos digitales tienden a dar la impresión de ser muy exactos por su indicación concreta y sin ambigüedades, pero no hay que olvidar que si su calibración es deficiente, su exactitud puede ser tanta o más mala que la de un instrumento analógico.</w:t>
      </w:r>
    </w:p>
    <w:p w:rsidR="006A35D5" w:rsidRPr="006A35D5" w:rsidRDefault="006A35D5" w:rsidP="006A35D5">
      <w:pPr>
        <w:spacing w:after="180" w:line="360" w:lineRule="auto"/>
        <w:jc w:val="both"/>
        <w:rPr>
          <w:rFonts w:ascii="Arial" w:eastAsia="Times New Roman" w:hAnsi="Arial" w:cs="Arial"/>
          <w:color w:val="000000"/>
          <w:sz w:val="21"/>
          <w:szCs w:val="21"/>
          <w:lang w:eastAsia="es-MX"/>
        </w:rPr>
      </w:pPr>
    </w:p>
    <w:p w:rsidR="006A35D5" w:rsidRPr="00FA576F" w:rsidRDefault="006A35D5" w:rsidP="00DE01CB">
      <w:pPr>
        <w:spacing w:after="0" w:line="360" w:lineRule="auto"/>
        <w:jc w:val="both"/>
        <w:rPr>
          <w:sz w:val="28"/>
        </w:rPr>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F70B68" w:rsidP="00DE01CB">
      <w:pPr>
        <w:spacing w:after="0" w:line="360" w:lineRule="auto"/>
        <w:jc w:val="both"/>
        <w:rPr>
          <w:rFonts w:ascii="Arial" w:hAnsi="Arial" w:cs="Arial"/>
          <w:b/>
          <w:sz w:val="28"/>
        </w:rPr>
      </w:pPr>
      <w:r>
        <w:rPr>
          <w:rFonts w:ascii="Arial" w:hAnsi="Arial" w:cs="Arial"/>
          <w:b/>
          <w:sz w:val="28"/>
        </w:rPr>
        <w:lastRenderedPageBreak/>
        <w:t xml:space="preserve">2.6 CAMPOS DE APLICACIÓN DE LA METROLOGIA </w:t>
      </w:r>
    </w:p>
    <w:p w:rsidR="009A0FB3" w:rsidRPr="009A0FB3" w:rsidRDefault="009A0FB3" w:rsidP="009A0FB3">
      <w:pPr>
        <w:spacing w:after="0" w:line="360" w:lineRule="auto"/>
        <w:jc w:val="both"/>
        <w:rPr>
          <w:rFonts w:ascii="Arial" w:eastAsia="Times New Roman" w:hAnsi="Arial" w:cs="Arial"/>
          <w:sz w:val="24"/>
          <w:szCs w:val="21"/>
          <w:lang w:eastAsia="es-MX"/>
        </w:rPr>
      </w:pPr>
      <w:r w:rsidRPr="009A0FB3">
        <w:rPr>
          <w:rFonts w:ascii="Arial" w:eastAsia="Times New Roman" w:hAnsi="Arial" w:cs="Arial"/>
          <w:bCs/>
          <w:sz w:val="24"/>
          <w:szCs w:val="21"/>
          <w:lang w:eastAsia="es-MX"/>
        </w:rPr>
        <w:t>CAMPOS DE APLICACIÓN DE LA METROLOGÍA</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Dar a conocer al asistente de forma práctica el campo de aplicación y la importancia de la metrología dimensional.</w:t>
      </w:r>
    </w:p>
    <w:p w:rsidR="009A0FB3" w:rsidRPr="009A0FB3" w:rsidRDefault="009A0FB3" w:rsidP="009A0FB3">
      <w:pPr>
        <w:numPr>
          <w:ilvl w:val="0"/>
          <w:numId w:val="2"/>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Dar a conocer al asistente las magnitudes de influencia en el campo de Metrología dimensional.</w:t>
      </w:r>
    </w:p>
    <w:p w:rsidR="009A0FB3" w:rsidRDefault="009A0FB3" w:rsidP="009A0FB3">
      <w:pPr>
        <w:numPr>
          <w:ilvl w:val="0"/>
          <w:numId w:val="2"/>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Explicar los requisitos de los distintos métodos de calibración en Metrología dimensional.-Proporcionar criterios y conocimientos básicos para desarrollar una estimación de incertidumbre de la medición.</w:t>
      </w:r>
    </w:p>
    <w:p w:rsidR="009A0FB3" w:rsidRPr="009A0FB3" w:rsidRDefault="009A0FB3" w:rsidP="009A0FB3">
      <w:pPr>
        <w:spacing w:after="0" w:line="360" w:lineRule="auto"/>
        <w:jc w:val="both"/>
        <w:rPr>
          <w:rFonts w:ascii="Arial" w:eastAsia="Times New Roman" w:hAnsi="Arial" w:cs="Arial"/>
          <w:sz w:val="24"/>
          <w:szCs w:val="21"/>
          <w:lang w:eastAsia="es-MX"/>
        </w:rPr>
      </w:pPr>
    </w:p>
    <w:p w:rsidR="009A0FB3" w:rsidRDefault="009A0FB3" w:rsidP="009A0FB3">
      <w:pPr>
        <w:spacing w:after="180" w:line="360" w:lineRule="auto"/>
        <w:jc w:val="both"/>
        <w:rPr>
          <w:rFonts w:ascii="Arial" w:eastAsia="Times New Roman" w:hAnsi="Arial" w:cs="Arial"/>
          <w:bCs/>
          <w:sz w:val="24"/>
          <w:szCs w:val="21"/>
          <w:lang w:eastAsia="es-MX"/>
        </w:rPr>
      </w:pPr>
      <w:r w:rsidRPr="009A0FB3">
        <w:rPr>
          <w:rFonts w:ascii="Arial" w:eastAsia="Times New Roman" w:hAnsi="Arial" w:cs="Arial"/>
          <w:sz w:val="24"/>
          <w:szCs w:val="21"/>
          <w:lang w:eastAsia="es-MX"/>
        </w:rPr>
        <w:t> </w:t>
      </w:r>
      <w:r w:rsidRPr="009A0FB3">
        <w:rPr>
          <w:rFonts w:ascii="Arial" w:eastAsia="Times New Roman" w:hAnsi="Arial" w:cs="Arial"/>
          <w:bCs/>
          <w:sz w:val="24"/>
          <w:szCs w:val="21"/>
          <w:lang w:eastAsia="es-MX"/>
        </w:rPr>
        <w:t>Tipos de Metrología</w:t>
      </w:r>
    </w:p>
    <w:p w:rsidR="009A0FB3" w:rsidRPr="009A0FB3" w:rsidRDefault="009A0FB3" w:rsidP="009A0FB3">
      <w:pPr>
        <w:spacing w:after="180" w:line="360" w:lineRule="auto"/>
        <w:jc w:val="both"/>
        <w:rPr>
          <w:rFonts w:ascii="Arial" w:eastAsia="Times New Roman" w:hAnsi="Arial" w:cs="Arial"/>
          <w:bCs/>
          <w:sz w:val="24"/>
          <w:szCs w:val="21"/>
          <w:lang w:eastAsia="es-MX"/>
        </w:rPr>
      </w:pPr>
      <w:r w:rsidRPr="009A0FB3">
        <w:rPr>
          <w:rFonts w:ascii="Arial" w:eastAsia="Times New Roman" w:hAnsi="Arial" w:cs="Arial"/>
          <w:sz w:val="24"/>
          <w:szCs w:val="21"/>
          <w:lang w:eastAsia="es-MX"/>
        </w:rPr>
        <w:t>La metrología tiene varios campos: metrología legal, metrología industrial y metrología científica son divisiones que se ha aceptado en el mundo encargadas en cubrir todos los aspectos técnicos y prácticos de las mediciones:</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w:t>
      </w:r>
      <w:r w:rsidRPr="009A0FB3">
        <w:rPr>
          <w:rFonts w:ascii="Arial" w:eastAsia="Times New Roman" w:hAnsi="Arial" w:cs="Arial"/>
          <w:bCs/>
          <w:sz w:val="24"/>
          <w:szCs w:val="21"/>
          <w:lang w:eastAsia="es-MX"/>
        </w:rPr>
        <w:t>La Metrología Legal</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Este término está relacionado con los requisitos técnicos obligatorios. Un servicio de metrología legal comprueba estos requisitos con el fin de garantizar medidas correctas en áreas de interés público, como el comercio, la salud, el medio ambiente y la seguridad. El alcance de la metrología legal depende de las reglamentaciones nacionales y puede variar de un país a otro.</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w:t>
      </w:r>
      <w:r w:rsidRPr="009A0FB3">
        <w:rPr>
          <w:rFonts w:ascii="Arial" w:eastAsia="Times New Roman" w:hAnsi="Arial" w:cs="Arial"/>
          <w:bCs/>
          <w:sz w:val="24"/>
          <w:szCs w:val="21"/>
          <w:lang w:eastAsia="es-MX"/>
        </w:rPr>
        <w:t>La Metrología Industrial</w:t>
      </w:r>
    </w:p>
    <w:p w:rsid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Esta disciplina se centra en las medidas aplicadas a la producción y el control de la calidad. Materias típicas son los procedimientos e intervalos de calibración, el control de los procesos de medición y la gestión de los equipos de medida. En la Metrología industrial la personas tiene la alternativa de poder mandar su instrumento y equipo a verificarlo bien sea, en el país o en el exterior. Tiene posibilidades de controlar más este sector, la metrología industrial ayuda a la industria en su producción, aquí se distribuye el costo, la ganancia.</w:t>
      </w:r>
    </w:p>
    <w:p w:rsidR="009A0FB3" w:rsidRPr="009A0FB3" w:rsidRDefault="009A0FB3" w:rsidP="009A0FB3">
      <w:pPr>
        <w:spacing w:after="0" w:line="360" w:lineRule="auto"/>
        <w:jc w:val="both"/>
        <w:rPr>
          <w:rFonts w:ascii="Arial" w:eastAsia="Times New Roman" w:hAnsi="Arial" w:cs="Arial"/>
          <w:sz w:val="24"/>
          <w:szCs w:val="21"/>
          <w:lang w:eastAsia="es-MX"/>
        </w:rPr>
      </w:pPr>
      <w:r w:rsidRPr="009A0FB3">
        <w:rPr>
          <w:rFonts w:ascii="Arial" w:eastAsia="Times New Roman" w:hAnsi="Arial" w:cs="Arial"/>
          <w:bCs/>
          <w:sz w:val="24"/>
          <w:szCs w:val="21"/>
          <w:lang w:eastAsia="es-MX"/>
        </w:rPr>
        <w:lastRenderedPageBreak/>
        <w:t>La Metrología Científica</w:t>
      </w:r>
    </w:p>
    <w:p w:rsid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Se ocupa de los problemas teóricos y prácticos relacionados con las unidades de medida (como la estructura de un sistema de unidades o la conversión de las unidades de medida en fórmulas), del problema de los errores en la medida; del problema en las propiedades metrológicas de los instrumentos de medidas aplicables independientemente de la magnitud involucrada.</w:t>
      </w:r>
    </w:p>
    <w:p w:rsidR="009A0FB3" w:rsidRDefault="009A0FB3" w:rsidP="009A0FB3">
      <w:pPr>
        <w:spacing w:after="180" w:line="360" w:lineRule="auto"/>
        <w:jc w:val="both"/>
        <w:rPr>
          <w:rFonts w:ascii="Arial" w:eastAsia="Times New Roman" w:hAnsi="Arial" w:cs="Arial"/>
          <w:sz w:val="24"/>
          <w:szCs w:val="21"/>
          <w:lang w:eastAsia="es-MX"/>
        </w:rPr>
      </w:pPr>
    </w:p>
    <w:p w:rsidR="009A0FB3" w:rsidRPr="009A0FB3" w:rsidRDefault="009A0FB3" w:rsidP="009A0FB3">
      <w:pPr>
        <w:spacing w:after="180" w:line="360" w:lineRule="auto"/>
        <w:jc w:val="both"/>
        <w:rPr>
          <w:rFonts w:ascii="Arial" w:eastAsia="Times New Roman" w:hAnsi="Arial" w:cs="Arial"/>
          <w:b/>
          <w:sz w:val="28"/>
          <w:szCs w:val="21"/>
          <w:lang w:eastAsia="es-MX"/>
        </w:rPr>
      </w:pPr>
      <w:r>
        <w:rPr>
          <w:rFonts w:ascii="Arial" w:eastAsia="Times New Roman" w:hAnsi="Arial" w:cs="Arial"/>
          <w:b/>
          <w:sz w:val="28"/>
          <w:szCs w:val="21"/>
          <w:lang w:eastAsia="es-MX"/>
        </w:rPr>
        <w:t xml:space="preserve">2.7 METROLOGIA DIMENSIONAL: GENERALIDADES, DIMENSIONES Y TOLERANCIAS GEOMETRICAS, DEFINICIONES, SISTEMAS ISC DE TOLERANCIAS. </w:t>
      </w:r>
    </w:p>
    <w:p w:rsidR="009A0FB3" w:rsidRPr="009A0FB3" w:rsidRDefault="009A0FB3" w:rsidP="009A0FB3">
      <w:pPr>
        <w:spacing w:after="0" w:line="360" w:lineRule="auto"/>
        <w:jc w:val="both"/>
        <w:rPr>
          <w:rFonts w:ascii="Arial" w:eastAsia="Times New Roman" w:hAnsi="Arial" w:cs="Arial"/>
          <w:sz w:val="24"/>
          <w:szCs w:val="21"/>
          <w:lang w:eastAsia="es-MX"/>
        </w:rPr>
      </w:pPr>
      <w:r w:rsidRPr="009A0FB3">
        <w:rPr>
          <w:rFonts w:ascii="Arial" w:eastAsia="Times New Roman" w:hAnsi="Arial" w:cs="Arial"/>
          <w:bCs/>
          <w:sz w:val="24"/>
          <w:szCs w:val="21"/>
          <w:lang w:eastAsia="es-MX"/>
        </w:rPr>
        <w:t>Generalidades</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La metrología dimensional es básica para la producción en serie y la intercambiabilidad departes. Con tal propósito esta División tiene a su cargo los patrones nacionales de longitud y ángulo plano. La unidad de longitud se disemina mediante la calibración interferométrica de bloques patrón de alto grado de exactitud. Estos, a su vez, calibran otros de menor exactitud, estableciéndose la cadena de trazabilidad que llega hasta las mediciones de los instrumentos de uso industrial común</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Esta especialidad es de gran importancia en la industria en general pero muy especialmente en la de manufactura pues las dimensiones y la geometría de los componentes de un producto son características esenciales del mismo, ya que, entre otras razones, la producción de los diversos componentes debe ser dimensionalmente homogénea, de tal suerte que estos sean intercambiables aun cuando sean fabricados en distintas máquinas, en distintas plantas, en distintas empresas o, incluso, en distintos países.</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w:t>
      </w:r>
    </w:p>
    <w:p w:rsidR="009A0FB3" w:rsidRPr="009A0FB3" w:rsidRDefault="009A0FB3" w:rsidP="009A0FB3">
      <w:pPr>
        <w:spacing w:after="0" w:line="360" w:lineRule="auto"/>
        <w:jc w:val="both"/>
        <w:rPr>
          <w:rFonts w:ascii="Arial" w:eastAsia="Times New Roman" w:hAnsi="Arial" w:cs="Arial"/>
          <w:sz w:val="24"/>
          <w:szCs w:val="21"/>
          <w:lang w:eastAsia="es-MX"/>
        </w:rPr>
      </w:pPr>
      <w:r w:rsidRPr="009A0FB3">
        <w:rPr>
          <w:rFonts w:ascii="Arial" w:eastAsia="Times New Roman" w:hAnsi="Arial" w:cs="Arial"/>
          <w:bCs/>
          <w:sz w:val="24"/>
          <w:szCs w:val="21"/>
          <w:lang w:eastAsia="es-MX"/>
        </w:rPr>
        <w:t>Dimensiones de la metrología dimensional</w:t>
      </w:r>
    </w:p>
    <w:p w:rsidR="009A0FB3" w:rsidRP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La división de Metrología Dimensional tiene la tarea y la función de:</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lastRenderedPageBreak/>
        <w:t>Establecer, mantener y mejorar el patrón nacional de longitud.</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Establecer, mantener y mejorar el patrón nacional de ángulo.</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Ofrecer servicios de calibración para patrones e instrumentos de longitud y ángulo.</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Asesorar a la industria en la solución de problemas específicos de mediciones y calibraciones dimensionales.</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Realizar comparaciones con laboratorios homólogos extranjeros con objeto de mejorar la trazabilidad metrológica.</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Apoyar al Sistema Nacional de Calibración (SNC) en actividades de evaluación técnica de laboratorios.</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Elaborar publicaciones científicas y de divulgación en el área de medición de longitud.</w:t>
      </w:r>
    </w:p>
    <w:p w:rsidR="009A0FB3" w:rsidRPr="009A0FB3" w:rsidRDefault="009A0FB3" w:rsidP="009A0FB3">
      <w:pPr>
        <w:numPr>
          <w:ilvl w:val="0"/>
          <w:numId w:val="3"/>
        </w:numPr>
        <w:spacing w:after="0" w:line="360" w:lineRule="auto"/>
        <w:ind w:left="300"/>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Organizar e impartir cursos de metrología dimensional a la industria.</w:t>
      </w:r>
    </w:p>
    <w:p w:rsidR="009A0FB3" w:rsidRDefault="009A0FB3" w:rsidP="009A0FB3">
      <w:pPr>
        <w:spacing w:after="180" w:line="360" w:lineRule="auto"/>
        <w:jc w:val="both"/>
        <w:rPr>
          <w:rFonts w:ascii="Arial" w:eastAsia="Times New Roman" w:hAnsi="Arial" w:cs="Arial"/>
          <w:sz w:val="24"/>
          <w:szCs w:val="21"/>
          <w:lang w:eastAsia="es-MX"/>
        </w:rPr>
      </w:pPr>
      <w:r w:rsidRPr="009A0FB3">
        <w:rPr>
          <w:rFonts w:ascii="Arial" w:eastAsia="Times New Roman" w:hAnsi="Arial" w:cs="Arial"/>
          <w:sz w:val="24"/>
          <w:szCs w:val="21"/>
          <w:lang w:eastAsia="es-MX"/>
        </w:rPr>
        <w:t xml:space="preserve">Para el cumplimiento de estas tareas se dispone de laboratorios que ofrecen una gama </w:t>
      </w:r>
      <w:r w:rsidR="0026136A" w:rsidRPr="009A0FB3">
        <w:rPr>
          <w:rFonts w:ascii="Arial" w:eastAsia="Times New Roman" w:hAnsi="Arial" w:cs="Arial"/>
          <w:sz w:val="24"/>
          <w:szCs w:val="21"/>
          <w:lang w:eastAsia="es-MX"/>
        </w:rPr>
        <w:t>de servicios</w:t>
      </w:r>
      <w:r w:rsidRPr="009A0FB3">
        <w:rPr>
          <w:rFonts w:ascii="Arial" w:eastAsia="Times New Roman" w:hAnsi="Arial" w:cs="Arial"/>
          <w:sz w:val="24"/>
          <w:szCs w:val="21"/>
          <w:lang w:eastAsia="es-MX"/>
        </w:rPr>
        <w:t xml:space="preserve"> regulares, así como algunos servicios especiales bajo demanda del cliente, empleando instrumentos y equipos de alta tecnología, así como de personal altamente capacitado.</w:t>
      </w:r>
    </w:p>
    <w:p w:rsidR="0026136A" w:rsidRPr="0026136A" w:rsidRDefault="0026136A" w:rsidP="0026136A">
      <w:pPr>
        <w:spacing w:after="0" w:line="360" w:lineRule="auto"/>
        <w:jc w:val="both"/>
        <w:rPr>
          <w:rFonts w:ascii="Arial" w:eastAsia="Times New Roman" w:hAnsi="Arial" w:cs="Arial"/>
          <w:sz w:val="24"/>
          <w:szCs w:val="21"/>
          <w:lang w:eastAsia="es-MX"/>
        </w:rPr>
      </w:pPr>
      <w:r w:rsidRPr="0026136A">
        <w:rPr>
          <w:rFonts w:ascii="Arial" w:eastAsia="Times New Roman" w:hAnsi="Arial" w:cs="Arial"/>
          <w:bCs/>
          <w:sz w:val="24"/>
          <w:szCs w:val="21"/>
          <w:lang w:eastAsia="es-MX"/>
        </w:rPr>
        <w:t>Tolerancias geométricas</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Las tolerancias geométricas se especifican para aquellas piezas que han de cumplir funciones importantes en un conjunto, de las que depende la fiabilidad del producto. Estas tolerancias pueden controlar formas individuales o definir relaciones entre distintas formas. Es usual la siguiente clasificación de estas tolerancias:</w:t>
      </w:r>
    </w:p>
    <w:p w:rsidR="0026136A" w:rsidRPr="0026136A" w:rsidRDefault="0026136A" w:rsidP="0026136A">
      <w:pPr>
        <w:numPr>
          <w:ilvl w:val="0"/>
          <w:numId w:val="4"/>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Formas primitivas: rectitud, planicidad, redondez, cilindricidad</w:t>
      </w:r>
    </w:p>
    <w:p w:rsidR="0026136A" w:rsidRPr="0026136A" w:rsidRDefault="0026136A" w:rsidP="0026136A">
      <w:pPr>
        <w:numPr>
          <w:ilvl w:val="0"/>
          <w:numId w:val="4"/>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Formas complejas: perfil, superficie</w:t>
      </w:r>
    </w:p>
    <w:p w:rsidR="0026136A" w:rsidRPr="0026136A" w:rsidRDefault="0026136A" w:rsidP="0026136A">
      <w:pPr>
        <w:numPr>
          <w:ilvl w:val="0"/>
          <w:numId w:val="4"/>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Orientación: paralelismo, perpendicularidad, inclinación</w:t>
      </w:r>
    </w:p>
    <w:p w:rsidR="0026136A" w:rsidRPr="0026136A" w:rsidRDefault="0026136A" w:rsidP="0026136A">
      <w:pPr>
        <w:numPr>
          <w:ilvl w:val="0"/>
          <w:numId w:val="4"/>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Ubicación: concentricidad, posición</w:t>
      </w:r>
    </w:p>
    <w:p w:rsidR="0026136A" w:rsidRPr="0026136A" w:rsidRDefault="0026136A" w:rsidP="0026136A">
      <w:pPr>
        <w:numPr>
          <w:ilvl w:val="0"/>
          <w:numId w:val="4"/>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Oscilación: circular radial, axial o total</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Valorar el cumplimento de estas exigencias, complementarias a las tolerancias dimensionales, requiere medios metrológicos y métodos de medición complejos.</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lastRenderedPageBreak/>
        <w:t> </w:t>
      </w:r>
    </w:p>
    <w:p w:rsidR="0026136A" w:rsidRPr="0026136A" w:rsidRDefault="0026136A" w:rsidP="0026136A">
      <w:pPr>
        <w:spacing w:after="0" w:line="360" w:lineRule="auto"/>
        <w:jc w:val="both"/>
        <w:rPr>
          <w:rFonts w:ascii="Arial" w:eastAsia="Times New Roman" w:hAnsi="Arial" w:cs="Arial"/>
          <w:sz w:val="24"/>
          <w:szCs w:val="21"/>
          <w:lang w:eastAsia="es-MX"/>
        </w:rPr>
      </w:pPr>
      <w:r w:rsidRPr="0026136A">
        <w:rPr>
          <w:rFonts w:ascii="Arial" w:eastAsia="Times New Roman" w:hAnsi="Arial" w:cs="Arial"/>
          <w:bCs/>
          <w:sz w:val="24"/>
          <w:szCs w:val="21"/>
          <w:lang w:eastAsia="es-MX"/>
        </w:rPr>
        <w:t>Sistemas ISC de tolerancias</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La cantidad total que le es permitido variar a una dimensión especificada se denomina tolerancia, y es la diferencia entre los límites superior e inferior especificados. Al ensamblar piezas ocurre un ajuste, el cual es la cantidad de juego o interferencia resultante de tal ensamble.</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Los ajustes pueden clasificarse como:</w:t>
      </w:r>
    </w:p>
    <w:p w:rsidR="0026136A" w:rsidRPr="0026136A" w:rsidRDefault="0026136A" w:rsidP="0026136A">
      <w:pPr>
        <w:numPr>
          <w:ilvl w:val="0"/>
          <w:numId w:val="5"/>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Con juego</w:t>
      </w:r>
    </w:p>
    <w:p w:rsidR="0026136A" w:rsidRPr="0026136A" w:rsidRDefault="0026136A" w:rsidP="0026136A">
      <w:pPr>
        <w:numPr>
          <w:ilvl w:val="0"/>
          <w:numId w:val="5"/>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Indeterminado o de transición</w:t>
      </w:r>
    </w:p>
    <w:p w:rsidR="0026136A" w:rsidRPr="0026136A" w:rsidRDefault="0026136A" w:rsidP="0026136A">
      <w:pPr>
        <w:numPr>
          <w:ilvl w:val="0"/>
          <w:numId w:val="5"/>
        </w:numPr>
        <w:spacing w:after="0" w:line="360" w:lineRule="auto"/>
        <w:ind w:left="300"/>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Con interferencia, forzado o de contracción</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El ajuste se selecciona con base en los requerimientos funcionales; por ejemplo, si se desea que una pieza se desplace dentro de la otra se utilizará un ajuste con juego, pero si se desea que las dos piezas queden firmemente sujetas se utilizará un ajuste forzado. El ajuste deseado se lograra aplicando tolerancias adecuadas a cada una de las partes ensamblantes.</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 </w:t>
      </w:r>
      <w:r w:rsidRPr="0026136A">
        <w:rPr>
          <w:rFonts w:ascii="Arial" w:eastAsia="Times New Roman" w:hAnsi="Arial" w:cs="Arial"/>
          <w:bCs/>
          <w:sz w:val="24"/>
          <w:szCs w:val="21"/>
          <w:lang w:eastAsia="es-MX"/>
        </w:rPr>
        <w:t>Calculo de ajustes y tolerancias</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Las tolerancias geométricas se utilizan ampliamente en diversas industrias particularmente la automotriz estadounidense. Las principales normas utilizadas en diferentes países son la ASME Y14.5-2009 y la ISO 1101.</w:t>
      </w:r>
    </w:p>
    <w:p w:rsidR="0026136A" w:rsidRPr="0026136A" w:rsidRDefault="0026136A" w:rsidP="0026136A">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El acabado de piezas que ensamblan en un principio se lograba mediante prueba y error hasta lograr un ajuste adecuado. En la actualidad, las crecientes necesidades de intercambiabilidad y producción de grandes volúmenes imponen un análisis cuidadoso para lograr, desde el diseño, la eliminación de problemas de ensamble.</w:t>
      </w:r>
    </w:p>
    <w:p w:rsidR="0026136A" w:rsidRDefault="0026136A" w:rsidP="0026136A">
      <w:pPr>
        <w:spacing w:after="180" w:line="360" w:lineRule="auto"/>
        <w:jc w:val="both"/>
        <w:rPr>
          <w:rFonts w:ascii="Arial" w:hAnsi="Arial" w:cs="Arial"/>
          <w:sz w:val="24"/>
          <w:szCs w:val="21"/>
        </w:rPr>
      </w:pPr>
      <w:r w:rsidRPr="0026136A">
        <w:rPr>
          <w:rFonts w:ascii="Arial" w:hAnsi="Arial" w:cs="Arial"/>
          <w:sz w:val="24"/>
          <w:szCs w:val="21"/>
        </w:rPr>
        <w:t xml:space="preserve">Todas las piezas de un tamaño determinado deberían ser exactamente iguales en sus dimensiones, sin embargo, diversos factores calentamiento de la maquinaria, desgaste de las herramientas, falta de homogeneidad de los materiales, vibraciones, etcétera, dificultan alcanzar este ideal, por lo que deben permitirse </w:t>
      </w:r>
      <w:r w:rsidRPr="0026136A">
        <w:rPr>
          <w:rFonts w:ascii="Arial" w:hAnsi="Arial" w:cs="Arial"/>
          <w:sz w:val="24"/>
          <w:szCs w:val="21"/>
        </w:rPr>
        <w:lastRenderedPageBreak/>
        <w:t>variaciones de la dimensión especificada que no perturben los requerimientos funcionales que se pretende satisfacer.</w:t>
      </w:r>
    </w:p>
    <w:p w:rsidR="0026136A" w:rsidRDefault="0026136A" w:rsidP="0026136A">
      <w:pPr>
        <w:spacing w:after="180" w:line="360" w:lineRule="auto"/>
        <w:jc w:val="both"/>
        <w:rPr>
          <w:rFonts w:ascii="Arial" w:hAnsi="Arial" w:cs="Arial"/>
          <w:b/>
          <w:bCs/>
          <w:color w:val="000000"/>
          <w:sz w:val="21"/>
          <w:szCs w:val="21"/>
        </w:rPr>
      </w:pPr>
      <w:r w:rsidRPr="0026136A">
        <w:rPr>
          <w:noProof/>
          <w:sz w:val="28"/>
          <w:lang w:eastAsia="es-MX"/>
        </w:rPr>
        <w:drawing>
          <wp:anchor distT="0" distB="0" distL="114300" distR="114300" simplePos="0" relativeHeight="251661312" behindDoc="0" locked="0" layoutInCell="1" allowOverlap="1" wp14:anchorId="6DB06654" wp14:editId="23529C7A">
            <wp:simplePos x="0" y="0"/>
            <wp:positionH relativeFrom="column">
              <wp:posOffset>-12700</wp:posOffset>
            </wp:positionH>
            <wp:positionV relativeFrom="paragraph">
              <wp:posOffset>442595</wp:posOffset>
            </wp:positionV>
            <wp:extent cx="2778760" cy="4274820"/>
            <wp:effectExtent l="0" t="0" r="2540" b="0"/>
            <wp:wrapSquare wrapText="bothSides"/>
            <wp:docPr id="3" name="Imagen 3" descr="https://todoingenieriaindustrial.files.wordpress.com/2012/10/1.pn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doingenieriaindustrial.files.wordpress.com/2012/10/1.png?w=6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78760" cy="4274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136A">
        <w:rPr>
          <w:rFonts w:ascii="Arial" w:hAnsi="Arial" w:cs="Arial"/>
          <w:sz w:val="24"/>
          <w:szCs w:val="21"/>
        </w:rPr>
        <w:t>Características geométricas de las tolerancias</w:t>
      </w:r>
      <w:r w:rsidRPr="0026136A">
        <w:rPr>
          <w:rFonts w:ascii="Arial" w:hAnsi="Arial" w:cs="Arial"/>
          <w:b/>
          <w:bCs/>
          <w:sz w:val="24"/>
          <w:szCs w:val="21"/>
        </w:rPr>
        <w:t> </w:t>
      </w:r>
    </w:p>
    <w:p w:rsidR="0026136A" w:rsidRPr="0026136A" w:rsidRDefault="0026136A" w:rsidP="0026136A">
      <w:pPr>
        <w:spacing w:after="180" w:line="360" w:lineRule="auto"/>
        <w:jc w:val="both"/>
        <w:rPr>
          <w:rFonts w:ascii="Arial" w:eastAsia="Times New Roman" w:hAnsi="Arial" w:cs="Arial"/>
          <w:sz w:val="32"/>
          <w:szCs w:val="21"/>
          <w:lang w:eastAsia="es-MX"/>
        </w:rPr>
      </w:pPr>
    </w:p>
    <w:p w:rsidR="0026136A" w:rsidRPr="009A0FB3" w:rsidRDefault="0026136A" w:rsidP="009A0FB3">
      <w:pPr>
        <w:spacing w:after="180" w:line="360" w:lineRule="auto"/>
        <w:jc w:val="both"/>
        <w:rPr>
          <w:rFonts w:ascii="Arial" w:eastAsia="Times New Roman" w:hAnsi="Arial" w:cs="Arial"/>
          <w:sz w:val="24"/>
          <w:szCs w:val="21"/>
          <w:lang w:eastAsia="es-MX"/>
        </w:rPr>
      </w:pPr>
    </w:p>
    <w:p w:rsidR="009A0FB3" w:rsidRPr="009A0FB3" w:rsidRDefault="009A0FB3" w:rsidP="009A0FB3">
      <w:pPr>
        <w:spacing w:after="180" w:line="360" w:lineRule="auto"/>
        <w:jc w:val="both"/>
        <w:rPr>
          <w:rFonts w:ascii="Arial" w:eastAsia="Times New Roman" w:hAnsi="Arial" w:cs="Arial"/>
          <w:sz w:val="24"/>
          <w:szCs w:val="21"/>
          <w:lang w:eastAsia="es-MX"/>
        </w:rPr>
      </w:pPr>
    </w:p>
    <w:p w:rsidR="009A0FB3" w:rsidRDefault="009A0FB3" w:rsidP="00DE01CB">
      <w:pPr>
        <w:spacing w:after="0" w:line="360" w:lineRule="auto"/>
        <w:jc w:val="both"/>
        <w:rPr>
          <w:rFonts w:ascii="Arial" w:hAnsi="Arial" w:cs="Arial"/>
          <w:b/>
          <w:sz w:val="28"/>
        </w:rPr>
      </w:pPr>
    </w:p>
    <w:p w:rsidR="00F70B68" w:rsidRPr="00F70B68" w:rsidRDefault="00F70B68" w:rsidP="00DE01CB">
      <w:pPr>
        <w:spacing w:after="0" w:line="360" w:lineRule="auto"/>
        <w:jc w:val="both"/>
        <w:rPr>
          <w:rFonts w:ascii="Arial" w:hAnsi="Arial" w:cs="Arial"/>
          <w:b/>
          <w:sz w:val="28"/>
        </w:rPr>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26136A" w:rsidRPr="0026136A" w:rsidRDefault="0026136A" w:rsidP="00DE01CB">
      <w:pPr>
        <w:spacing w:after="0" w:line="360" w:lineRule="auto"/>
        <w:jc w:val="both"/>
        <w:rPr>
          <w:rFonts w:ascii="Arial" w:hAnsi="Arial" w:cs="Arial"/>
          <w:sz w:val="24"/>
          <w:szCs w:val="21"/>
        </w:rPr>
      </w:pPr>
      <w:r w:rsidRPr="0026136A">
        <w:rPr>
          <w:rFonts w:ascii="Arial" w:hAnsi="Arial" w:cs="Arial"/>
          <w:sz w:val="24"/>
          <w:szCs w:val="21"/>
        </w:rPr>
        <w:t>Las tolerancias se indican en un marco de control de elemento como el de la siguiente figura.</w:t>
      </w:r>
    </w:p>
    <w:p w:rsidR="0026136A" w:rsidRPr="0026136A" w:rsidRDefault="0026136A" w:rsidP="00DE01CB">
      <w:pPr>
        <w:spacing w:after="0" w:line="360" w:lineRule="auto"/>
        <w:jc w:val="both"/>
        <w:rPr>
          <w:sz w:val="28"/>
        </w:rPr>
      </w:pPr>
      <w:r>
        <w:rPr>
          <w:noProof/>
          <w:lang w:eastAsia="es-MX"/>
        </w:rPr>
        <w:drawing>
          <wp:anchor distT="0" distB="0" distL="114300" distR="114300" simplePos="0" relativeHeight="251662336" behindDoc="0" locked="0" layoutInCell="1" allowOverlap="1" wp14:anchorId="7321CE1B" wp14:editId="72ECE155">
            <wp:simplePos x="0" y="0"/>
            <wp:positionH relativeFrom="column">
              <wp:posOffset>-11430</wp:posOffset>
            </wp:positionH>
            <wp:positionV relativeFrom="paragraph">
              <wp:posOffset>142240</wp:posOffset>
            </wp:positionV>
            <wp:extent cx="4488815" cy="1828800"/>
            <wp:effectExtent l="0" t="0" r="6985" b="0"/>
            <wp:wrapSquare wrapText="bothSides"/>
            <wp:docPr id="4" name="Imagen 4" descr="https://todoingenieriaindustrial.files.wordpress.com/2012/10/21.pn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odoingenieriaindustrial.files.wordpress.com/2012/10/21.png?w=69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881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26136A" w:rsidP="00DE01CB">
      <w:pPr>
        <w:spacing w:after="0" w:line="360" w:lineRule="auto"/>
        <w:jc w:val="both"/>
        <w:rPr>
          <w:rFonts w:ascii="Arial" w:hAnsi="Arial" w:cs="Arial"/>
          <w:b/>
          <w:sz w:val="28"/>
          <w:szCs w:val="24"/>
        </w:rPr>
      </w:pPr>
      <w:r>
        <w:rPr>
          <w:rFonts w:ascii="Arial" w:hAnsi="Arial" w:cs="Arial"/>
          <w:b/>
          <w:sz w:val="28"/>
          <w:szCs w:val="24"/>
        </w:rPr>
        <w:lastRenderedPageBreak/>
        <w:t xml:space="preserve">2.8 TIPOS DE EERORES: DEFINICION, IMPACTO EN LA MEDICION CLASIFICACION, CAUSAS DE LOS ERRORES, CONSECUENCIA EN LA MEDICION, ESTUDIOS DE REPETIBILIDAD Y REPRODUCIBILIDAD. </w:t>
      </w:r>
    </w:p>
    <w:p w:rsidR="0026136A" w:rsidRPr="0026136A" w:rsidRDefault="0026136A" w:rsidP="00762673">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Al hacer mediciones, las medidas que se obtienen nunca son exactamente iguales, aun cuando se efectué  por la misma persona, sobre  misma pieza, con el mismo instrumento, el mismo método y el mismo ambiente, en sentido estricto, es imposible hacer una medición totalmente exacta por lo tanto siempre se presentan errores al hacer las mediciones. Los errores pueden ser despreciables o significativos dependiendo de las circunstancias en que se dé la medición.</w:t>
      </w:r>
    </w:p>
    <w:p w:rsidR="0026136A" w:rsidRPr="0026136A" w:rsidRDefault="0026136A" w:rsidP="00762673">
      <w:pPr>
        <w:spacing w:after="0" w:line="360" w:lineRule="auto"/>
        <w:jc w:val="both"/>
        <w:rPr>
          <w:rFonts w:ascii="Arial" w:eastAsia="Times New Roman" w:hAnsi="Arial" w:cs="Arial"/>
          <w:sz w:val="24"/>
          <w:szCs w:val="21"/>
          <w:lang w:eastAsia="es-MX"/>
        </w:rPr>
      </w:pPr>
      <w:r w:rsidRPr="00762673">
        <w:rPr>
          <w:rFonts w:ascii="Arial" w:eastAsia="Times New Roman" w:hAnsi="Arial" w:cs="Arial"/>
          <w:bCs/>
          <w:sz w:val="24"/>
          <w:szCs w:val="21"/>
          <w:lang w:eastAsia="es-MX"/>
        </w:rPr>
        <w:t>Medida del error</w:t>
      </w:r>
    </w:p>
    <w:p w:rsidR="0026136A" w:rsidRPr="0026136A" w:rsidRDefault="0026136A" w:rsidP="00762673">
      <w:pPr>
        <w:spacing w:after="180" w:line="360" w:lineRule="auto"/>
        <w:jc w:val="both"/>
        <w:rPr>
          <w:rFonts w:ascii="Arial" w:eastAsia="Times New Roman" w:hAnsi="Arial" w:cs="Arial"/>
          <w:sz w:val="24"/>
          <w:szCs w:val="21"/>
          <w:lang w:eastAsia="es-MX"/>
        </w:rPr>
      </w:pPr>
      <w:r w:rsidRPr="0026136A">
        <w:rPr>
          <w:rFonts w:ascii="Arial" w:eastAsia="Times New Roman" w:hAnsi="Arial" w:cs="Arial"/>
          <w:sz w:val="24"/>
          <w:szCs w:val="21"/>
          <w:lang w:eastAsia="es-MX"/>
        </w:rPr>
        <w:t>En una serie de lecturas sobre una misma dimensión constante:</w:t>
      </w:r>
    </w:p>
    <w:p w:rsidR="0026136A" w:rsidRPr="0026136A" w:rsidRDefault="00762673" w:rsidP="00762673">
      <w:pPr>
        <w:spacing w:after="180" w:line="360" w:lineRule="auto"/>
        <w:jc w:val="both"/>
        <w:rPr>
          <w:rFonts w:ascii="Arial" w:eastAsia="Times New Roman" w:hAnsi="Arial" w:cs="Arial"/>
          <w:color w:val="000000"/>
          <w:sz w:val="21"/>
          <w:szCs w:val="21"/>
          <w:lang w:eastAsia="es-MX"/>
        </w:rPr>
      </w:pPr>
      <w:r w:rsidRPr="00762673">
        <w:rPr>
          <w:noProof/>
          <w:sz w:val="28"/>
          <w:lang w:eastAsia="es-MX"/>
        </w:rPr>
        <w:drawing>
          <wp:anchor distT="0" distB="0" distL="114300" distR="114300" simplePos="0" relativeHeight="251663360" behindDoc="0" locked="0" layoutInCell="1" allowOverlap="1" wp14:anchorId="37DE49D3" wp14:editId="65C2E24A">
            <wp:simplePos x="0" y="0"/>
            <wp:positionH relativeFrom="column">
              <wp:posOffset>-49530</wp:posOffset>
            </wp:positionH>
            <wp:positionV relativeFrom="paragraph">
              <wp:posOffset>643255</wp:posOffset>
            </wp:positionV>
            <wp:extent cx="5612130" cy="1978660"/>
            <wp:effectExtent l="0" t="0" r="7620" b="2540"/>
            <wp:wrapSquare wrapText="bothSides"/>
            <wp:docPr id="5" name="Imagen 5" descr="https://todoingenieriaindustrial.files.wordpress.com/2012/10/14.png?w=690&amp;h=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odoingenieriaindustrial.files.wordpress.com/2012/10/14.png?w=690&amp;h=2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1978660"/>
                    </a:xfrm>
                    <a:prstGeom prst="rect">
                      <a:avLst/>
                    </a:prstGeom>
                    <a:noFill/>
                    <a:ln>
                      <a:noFill/>
                    </a:ln>
                  </pic:spPr>
                </pic:pic>
              </a:graphicData>
            </a:graphic>
            <wp14:sizeRelH relativeFrom="page">
              <wp14:pctWidth>0</wp14:pctWidth>
            </wp14:sizeRelH>
            <wp14:sizeRelV relativeFrom="page">
              <wp14:pctHeight>0</wp14:pctHeight>
            </wp14:sizeRelV>
          </wp:anchor>
        </w:drawing>
      </w:r>
      <w:r w:rsidR="0026136A" w:rsidRPr="0026136A">
        <w:rPr>
          <w:rFonts w:ascii="Arial" w:eastAsia="Times New Roman" w:hAnsi="Arial" w:cs="Arial"/>
          <w:sz w:val="24"/>
          <w:szCs w:val="21"/>
          <w:lang w:eastAsia="es-MX"/>
        </w:rPr>
        <w:t>La precisión y la exactitud no son términos intercambiables entre sí y los métodos estadísticos dan específicamente una medida de la precisión y no de la exactitud.</w:t>
      </w:r>
    </w:p>
    <w:p w:rsidR="0026136A" w:rsidRPr="00762673" w:rsidRDefault="00762673" w:rsidP="00762673">
      <w:pPr>
        <w:spacing w:after="0" w:line="360" w:lineRule="auto"/>
        <w:jc w:val="both"/>
        <w:rPr>
          <w:rFonts w:ascii="Arial" w:hAnsi="Arial" w:cs="Arial"/>
          <w:sz w:val="24"/>
          <w:szCs w:val="21"/>
        </w:rPr>
      </w:pPr>
      <w:r w:rsidRPr="00762673">
        <w:rPr>
          <w:rFonts w:ascii="Arial" w:hAnsi="Arial" w:cs="Arial"/>
          <w:sz w:val="24"/>
          <w:szCs w:val="21"/>
        </w:rPr>
        <w:t>Hemos visto que la precisión es un componente muy importante de la incertidumbre. Sin embargo, la incertidumbre incluye otras fuentes de error que permiten afirmar que el valor considerado verdadero está dentro del intervalo de  valores asociado a verificar la trazabilidad del método. Es aquí, por tanto, donde vemos otra diferencia muy importante entre incertidumbre y precisión: incertidumbre y trazabilidad están muy relacionados entre sí, no así la precisión.</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Error absoluto = valor leído – valor convencionalmente verdadero correspondiente.</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lastRenderedPageBreak/>
        <w:t> </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absoluto</w:t>
      </w:r>
      <w:r w:rsidRPr="00762673">
        <w:rPr>
          <w:rFonts w:ascii="Arial" w:eastAsia="Times New Roman" w:hAnsi="Arial" w:cs="Arial"/>
          <w:sz w:val="24"/>
          <w:szCs w:val="21"/>
          <w:lang w:eastAsia="es-MX"/>
        </w:rPr>
        <w:t>. Es la diferencia entre el valor de la medida y el valor tomado como exacta. Puede ser positivo o negativo, según si la medida es superior al valor real o inferior (la resta sale positiva o negativa). Tiene unidades, las mismas que las de la medida.</w:t>
      </w:r>
    </w:p>
    <w:p w:rsidR="00762673" w:rsidRPr="00762673" w:rsidRDefault="00762673" w:rsidP="00762673">
      <w:pPr>
        <w:spacing w:after="180" w:line="360" w:lineRule="auto"/>
        <w:jc w:val="both"/>
        <w:rPr>
          <w:rFonts w:ascii="Arial" w:eastAsia="Times New Roman" w:hAnsi="Arial" w:cs="Arial"/>
          <w:sz w:val="24"/>
          <w:szCs w:val="21"/>
          <w:lang w:eastAsia="es-MX"/>
        </w:rPr>
      </w:pPr>
      <w:r>
        <w:rPr>
          <w:rFonts w:ascii="Arial" w:eastAsia="Times New Roman" w:hAnsi="Arial" w:cs="Arial"/>
          <w:sz w:val="24"/>
          <w:szCs w:val="21"/>
          <w:lang w:eastAsia="es-MX"/>
        </w:rPr>
        <w:t>-</w:t>
      </w:r>
      <w:r w:rsidRPr="00762673">
        <w:rPr>
          <w:rFonts w:ascii="Arial" w:eastAsia="Times New Roman" w:hAnsi="Arial" w:cs="Arial"/>
          <w:bCs/>
          <w:sz w:val="24"/>
          <w:szCs w:val="21"/>
          <w:lang w:eastAsia="es-MX"/>
        </w:rPr>
        <w:t>Error relativo.</w:t>
      </w:r>
      <w:r w:rsidRPr="00762673">
        <w:rPr>
          <w:rFonts w:ascii="Arial" w:eastAsia="Times New Roman" w:hAnsi="Arial" w:cs="Arial"/>
          <w:sz w:val="24"/>
          <w:szCs w:val="21"/>
          <w:lang w:eastAsia="es-MX"/>
        </w:rPr>
        <w:t> Es el cociente (la división) entre el error absoluto y el valor exacto. Si se multiplica por 100 se obtiene el tanto por ciento (%) de error. Al igual que el error absoluto puede ser positivo o negativo (según lo sea el error absoluto) porque puede ser por exceso o por defecto. no tiene unidades.</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 </w:t>
      </w:r>
      <w:r w:rsidRPr="00762673">
        <w:rPr>
          <w:rFonts w:ascii="Arial" w:eastAsia="Times New Roman" w:hAnsi="Arial" w:cs="Arial"/>
          <w:bCs/>
          <w:sz w:val="24"/>
          <w:szCs w:val="21"/>
          <w:lang w:eastAsia="es-MX"/>
        </w:rPr>
        <w:t>Clasificación de errores en cuanto a su origen</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 Atendiendo al origen donde se producen el error, puede hacerse una clasificación general de estos en errores causados por el instrumento de medición (errores humanos) y causados por el medio ambiente en que se hace la medición.</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Errores por el instrumento o equipo de medición</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Las causas de errores atribuibles al instrumento, pueden deberse a defectos de fabricación (dado que es imposible construir aparatos perfectos). Estos pueden ser deformaciones, falta de linealidad, imperfecciones mecánicas, falta de paralelismo.</w:t>
      </w:r>
    </w:p>
    <w:p w:rsidR="00762673" w:rsidRPr="00762673" w:rsidRDefault="00762673" w:rsidP="00762673">
      <w:pPr>
        <w:spacing w:after="180" w:line="360" w:lineRule="auto"/>
        <w:jc w:val="both"/>
        <w:rPr>
          <w:rFonts w:ascii="Arial" w:eastAsia="Times New Roman" w:hAnsi="Arial" w:cs="Arial"/>
          <w:sz w:val="24"/>
          <w:szCs w:val="21"/>
          <w:lang w:eastAsia="es-MX"/>
        </w:rPr>
      </w:pPr>
      <w:r>
        <w:rPr>
          <w:rFonts w:ascii="Arial" w:eastAsia="Times New Roman" w:hAnsi="Arial" w:cs="Arial"/>
          <w:sz w:val="24"/>
          <w:szCs w:val="21"/>
          <w:lang w:eastAsia="es-MX"/>
        </w:rPr>
        <w:t>-</w:t>
      </w:r>
      <w:r w:rsidRPr="00762673">
        <w:rPr>
          <w:rFonts w:ascii="Arial" w:eastAsia="Times New Roman" w:hAnsi="Arial" w:cs="Arial"/>
          <w:sz w:val="24"/>
          <w:szCs w:val="21"/>
          <w:lang w:eastAsia="es-MX"/>
        </w:rPr>
        <w:t>El error instrumental tiene valores máximos permisibles, establecidos en normas o información técnica de fabricantes de instrumentos, y puede determinarse mediante calibración.</w:t>
      </w:r>
    </w:p>
    <w:p w:rsidR="00762673" w:rsidRPr="00762673" w:rsidRDefault="00762673" w:rsidP="00762673">
      <w:pPr>
        <w:spacing w:after="0" w:line="360" w:lineRule="auto"/>
        <w:jc w:val="both"/>
        <w:rPr>
          <w:rFonts w:ascii="Arial" w:eastAsia="Times New Roman" w:hAnsi="Arial" w:cs="Arial"/>
          <w:sz w:val="24"/>
          <w:szCs w:val="21"/>
          <w:lang w:eastAsia="es-MX"/>
        </w:rPr>
      </w:pPr>
      <w:r w:rsidRPr="00762673">
        <w:rPr>
          <w:rFonts w:ascii="Arial" w:eastAsia="Times New Roman" w:hAnsi="Arial" w:cs="Arial"/>
          <w:bCs/>
          <w:sz w:val="24"/>
          <w:szCs w:val="21"/>
          <w:lang w:eastAsia="es-MX"/>
        </w:rPr>
        <w:t> </w:t>
      </w: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Errores del operador o por el método de medición</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Las causas del error aleatorio se deben al operador, falta de agudeza visual, descuido, cansancio, alteraciones emocionales. Para reducir este tipo de errores es necesario adiestrar al operador, otro tipo de error son debidos al método o procedimiento con que se efectúa  medición, el principal es  falta de un método definido y documentado.</w:t>
      </w:r>
    </w:p>
    <w:p w:rsidR="00762673" w:rsidRPr="0026136A" w:rsidRDefault="00762673" w:rsidP="00DE01CB">
      <w:pPr>
        <w:spacing w:after="0" w:line="360" w:lineRule="auto"/>
        <w:jc w:val="both"/>
        <w:rPr>
          <w:rFonts w:ascii="Arial" w:hAnsi="Arial" w:cs="Arial"/>
          <w:b/>
          <w:sz w:val="28"/>
          <w:szCs w:val="24"/>
        </w:rPr>
      </w:pPr>
    </w:p>
    <w:p w:rsidR="00DE01CB" w:rsidRDefault="00DE01CB" w:rsidP="00DE01CB">
      <w:pPr>
        <w:spacing w:after="0" w:line="360" w:lineRule="auto"/>
        <w:jc w:val="both"/>
      </w:pP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lastRenderedPageBreak/>
        <w:t>-</w:t>
      </w:r>
      <w:r w:rsidRPr="00762673">
        <w:rPr>
          <w:rFonts w:ascii="Arial" w:eastAsia="Times New Roman" w:hAnsi="Arial" w:cs="Arial"/>
          <w:bCs/>
          <w:sz w:val="24"/>
          <w:szCs w:val="21"/>
          <w:lang w:eastAsia="es-MX"/>
        </w:rPr>
        <w:t>Error por el uso de instrumentos no calibrados</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Los instrumentos no calibrados o cuya fecha de calibración esta vencida, así como instrumentos sospechosos de presentar alguna anormalidad en su funcionamiento no deben utilizar para realizar mediciones hasta que no sean calibrados y autorizados para su uso. Para efectuar mediciones de gran exactitud es necesario corregir s lecturas obtenidas con un instrumento o equipo de medición, en función del error instrumental determinado mediante calibración.</w:t>
      </w:r>
    </w:p>
    <w:p w:rsidR="00762673" w:rsidRPr="00762673" w:rsidRDefault="00762673" w:rsidP="00762673">
      <w:pPr>
        <w:spacing w:after="0" w:line="360" w:lineRule="auto"/>
        <w:jc w:val="both"/>
        <w:rPr>
          <w:rFonts w:ascii="Arial" w:eastAsia="Times New Roman" w:hAnsi="Arial" w:cs="Arial"/>
          <w:sz w:val="24"/>
          <w:szCs w:val="21"/>
          <w:lang w:eastAsia="es-MX"/>
        </w:rPr>
      </w:pPr>
      <w:r w:rsidRPr="00762673">
        <w:rPr>
          <w:rFonts w:ascii="Arial" w:eastAsia="Times New Roman" w:hAnsi="Arial" w:cs="Arial"/>
          <w:bCs/>
          <w:sz w:val="24"/>
          <w:szCs w:val="21"/>
          <w:lang w:eastAsia="es-MX"/>
        </w:rPr>
        <w:t> </w:t>
      </w: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fuerza ejercida al efectuar mediciones (flexión a lo largo de la superficie de referencia)</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La fuerza ejercida al efectuar mediciones puede provocar deformaciones en  pieza por medir, el instrumento o ambos, por lo tanto es un factor importante que debe considerarse para elegir adecuadamente el instrumento de medición para cualquier aplicación particular.</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el uso de instrumentos no calibrados</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Los instrumentos no calibrados o cuya fecha de calibración esta vencida, así como instrumentos sospechosos de presentar alguna anormalidad en su funcionamiento no deben utilizar para realizar mediciones hasta que no sean calibrados y autorizados para su uso. Para efectuar mediciones de gran e</w:t>
      </w:r>
      <w:r>
        <w:rPr>
          <w:rFonts w:ascii="Arial" w:eastAsia="Times New Roman" w:hAnsi="Arial" w:cs="Arial"/>
          <w:sz w:val="24"/>
          <w:szCs w:val="21"/>
          <w:lang w:eastAsia="es-MX"/>
        </w:rPr>
        <w:t>xactitud es necesario corregir las</w:t>
      </w:r>
      <w:r w:rsidRPr="00762673">
        <w:rPr>
          <w:rFonts w:ascii="Arial" w:eastAsia="Times New Roman" w:hAnsi="Arial" w:cs="Arial"/>
          <w:sz w:val="24"/>
          <w:szCs w:val="21"/>
          <w:lang w:eastAsia="es-MX"/>
        </w:rPr>
        <w:t xml:space="preserve"> lecturas obtenidas con un instrumento o equipo de medición, en función del error instrumental determinado mediante calibración.</w:t>
      </w:r>
    </w:p>
    <w:p w:rsidR="00762673" w:rsidRPr="00762673" w:rsidRDefault="00762673" w:rsidP="00762673">
      <w:pPr>
        <w:spacing w:after="0" w:line="360" w:lineRule="auto"/>
        <w:jc w:val="both"/>
        <w:rPr>
          <w:rFonts w:ascii="Arial" w:eastAsia="Times New Roman" w:hAnsi="Arial" w:cs="Arial"/>
          <w:sz w:val="24"/>
          <w:szCs w:val="21"/>
          <w:lang w:eastAsia="es-MX"/>
        </w:rPr>
      </w:pPr>
      <w:r w:rsidRPr="00762673">
        <w:rPr>
          <w:rFonts w:ascii="Arial" w:eastAsia="Times New Roman" w:hAnsi="Arial" w:cs="Arial"/>
          <w:bCs/>
          <w:sz w:val="24"/>
          <w:szCs w:val="21"/>
          <w:lang w:eastAsia="es-MX"/>
        </w:rPr>
        <w:t> </w:t>
      </w: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fuerza ejercida al efectuar mediciones (flexión a lo largo de la superficie de referencia)</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La fuerza ejercida al efectuar mediciones puede provocar deformaciones en  pieza por medir, el instrumento o ambos, por lo tanto es un factor importante que debe considerarse para elegir adecuadamente el instrumento de medición para cualquier aplicación particular.</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instrumento inadecuado</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Antes realizar cualquier medición es necesario determinar cuál es el instrumento o equipo de medición más adecuado para  aplicación de que se trate, además de  fuerza de medición es necesario tener presente otros factores tales como:</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lastRenderedPageBreak/>
        <w:t>*cantidad de piezas por medir.</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*tipo de medición (externa, interna, altura, profundidad.)</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*tamaño de pieza y exactitud deseada.</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 Existe una gran variedad de instrumentos y equipos de medición, abarcando desde un simple calibrador vernier hasta  avanzada tecnología de s máquinas de medición por coordenadas de control numérico, comparadores ópticos micrómetros ser y rugosímetros, cuando se miden las dimensiones de una pieza de trabajo  exactitud de  medida depende del instrumento de medición elegido. Por ejemplo si se ha de medir el diámetro exterior de un producto de hierro fundido, un calibrador vernier sería suficiente; sin embargo, si se va a medir un perno patrón, aunque tenga el mismo diámetro del anterior, ni siquiera un micrómetro de exteriores tendría  exactitud suficiente para este tipo de aplicaciones, por lo tanto se debe usar un equipo de mayor exactitud.</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método de sujeción del instrumento</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El método de sujeción del instrumento puede causar errores, un indicador de caratula está sujeto a una distancia muy grande del soporte y al hacer  medición  fuerza ejercida provoca una desviación del brazo.  La mayor parte del error se debe a  deflexión del brazo, no del soporte para minimizarlo se debe colocar siempre el eje de medición lo más posible al eje del soporte.</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posición</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Este error lo provoca  coloración incorrecta de s caras de medición de los instrumentos, con respecto de s piezas por medir.</w:t>
      </w:r>
    </w:p>
    <w:p w:rsidR="00762673" w:rsidRPr="00762673" w:rsidRDefault="00762673" w:rsidP="00762673">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desgaste</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Los instrumentos de medición como son cualquier otro objetivo, son susceptibles de desgaste, natural o provocado por el mal uso. En caso concreto de los instrumentos de medición el desgaste puede provocar una serie de errores durante su utilización, deformaciones de sus partes, juego entre sus ensambles falta de paralelismo o plenitud entre sus caras de medición.</w:t>
      </w:r>
    </w:p>
    <w:p w:rsidR="00762673" w:rsidRPr="00762673" w:rsidRDefault="00762673" w:rsidP="00762673">
      <w:pPr>
        <w:spacing w:after="0" w:line="360" w:lineRule="auto"/>
        <w:jc w:val="both"/>
        <w:rPr>
          <w:rFonts w:ascii="Arial" w:eastAsia="Times New Roman" w:hAnsi="Arial" w:cs="Arial"/>
          <w:sz w:val="24"/>
          <w:szCs w:val="21"/>
          <w:lang w:eastAsia="es-MX"/>
        </w:rPr>
      </w:pPr>
      <w:r w:rsidRPr="00762673">
        <w:rPr>
          <w:rFonts w:ascii="Arial" w:eastAsia="Times New Roman" w:hAnsi="Arial" w:cs="Arial"/>
          <w:bCs/>
          <w:sz w:val="24"/>
          <w:szCs w:val="21"/>
          <w:lang w:eastAsia="es-MX"/>
        </w:rPr>
        <w:lastRenderedPageBreak/>
        <w:t> </w:t>
      </w: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por condiciones ambientales</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Entre las causas de errores se encuentran las condiciones ambientales en que se hace  medición; entre las principales destacan  temp</w:t>
      </w:r>
      <w:r>
        <w:rPr>
          <w:rFonts w:ascii="Arial" w:eastAsia="Times New Roman" w:hAnsi="Arial" w:cs="Arial"/>
          <w:sz w:val="24"/>
          <w:szCs w:val="21"/>
          <w:lang w:eastAsia="es-MX"/>
        </w:rPr>
        <w:t xml:space="preserve">eratura,  humedad, el polvo y </w:t>
      </w:r>
      <w:r w:rsidRPr="00762673">
        <w:rPr>
          <w:rFonts w:ascii="Arial" w:eastAsia="Times New Roman" w:hAnsi="Arial" w:cs="Arial"/>
          <w:sz w:val="24"/>
          <w:szCs w:val="21"/>
          <w:lang w:eastAsia="es-MX"/>
        </w:rPr>
        <w:t>vibraciones o interferencias (ruido) electromagnéticas extraña.</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 </w:t>
      </w:r>
      <w:r w:rsidRPr="00762673">
        <w:rPr>
          <w:rFonts w:ascii="Arial" w:eastAsia="Times New Roman" w:hAnsi="Arial" w:cs="Arial"/>
          <w:iCs/>
          <w:sz w:val="24"/>
          <w:szCs w:val="21"/>
          <w:lang w:eastAsia="es-MX"/>
        </w:rPr>
        <w:t>Humedad:</w:t>
      </w:r>
      <w:r w:rsidRPr="00762673">
        <w:rPr>
          <w:rFonts w:ascii="Arial" w:eastAsia="Times New Roman" w:hAnsi="Arial" w:cs="Arial"/>
          <w:sz w:val="24"/>
          <w:szCs w:val="21"/>
          <w:lang w:eastAsia="es-MX"/>
        </w:rPr>
        <w:t> debido a los óxidos que se pueden formar por humedad excesiva en s caras de medición del instrumento o en otras partes o a las expansiones por absorción de humedad en algunos materiales, establece como norma una humedad relativa.</w:t>
      </w:r>
    </w:p>
    <w:p w:rsidR="00762673" w:rsidRPr="00762673" w:rsidRDefault="00762673" w:rsidP="00762673">
      <w:pPr>
        <w:spacing w:after="180" w:line="360" w:lineRule="auto"/>
        <w:jc w:val="both"/>
        <w:rPr>
          <w:rFonts w:ascii="Arial" w:eastAsia="Times New Roman" w:hAnsi="Arial" w:cs="Arial"/>
          <w:sz w:val="24"/>
          <w:szCs w:val="21"/>
          <w:lang w:eastAsia="es-MX"/>
        </w:rPr>
      </w:pPr>
      <w:r w:rsidRPr="00762673">
        <w:rPr>
          <w:rFonts w:ascii="Arial" w:eastAsia="Times New Roman" w:hAnsi="Arial" w:cs="Arial"/>
          <w:iCs/>
          <w:sz w:val="24"/>
          <w:szCs w:val="21"/>
          <w:lang w:eastAsia="es-MX"/>
        </w:rPr>
        <w:t>Polvo:</w:t>
      </w:r>
      <w:r w:rsidRPr="00762673">
        <w:rPr>
          <w:rFonts w:ascii="Arial" w:eastAsia="Times New Roman" w:hAnsi="Arial" w:cs="Arial"/>
          <w:sz w:val="24"/>
          <w:szCs w:val="21"/>
          <w:lang w:eastAsia="es-MX"/>
        </w:rPr>
        <w:t> los errores debidos a polvo o mugre se observan con mayor frecuencia de lo esperado, algunas veces alcanzan el orden de 3 micrómetros. Para obtener medidas exactas se recomienda usar filtros para el aire que limiten  cantidad y el tamaño de s partículas de polvo ambiental.</w:t>
      </w:r>
    </w:p>
    <w:p w:rsidR="00762673" w:rsidRDefault="00762673" w:rsidP="004F4662">
      <w:pPr>
        <w:spacing w:after="0" w:line="360" w:lineRule="auto"/>
        <w:jc w:val="both"/>
        <w:rPr>
          <w:rFonts w:ascii="Arial" w:eastAsia="Times New Roman" w:hAnsi="Arial" w:cs="Arial"/>
          <w:sz w:val="24"/>
          <w:szCs w:val="21"/>
          <w:lang w:eastAsia="es-MX"/>
        </w:rPr>
      </w:pPr>
      <w:r w:rsidRPr="00762673">
        <w:rPr>
          <w:rFonts w:ascii="Arial" w:eastAsia="Times New Roman" w:hAnsi="Arial" w:cs="Arial"/>
          <w:iCs/>
          <w:sz w:val="24"/>
          <w:szCs w:val="21"/>
          <w:lang w:eastAsia="es-MX"/>
        </w:rPr>
        <w:t>Temperatura:</w:t>
      </w:r>
      <w:r w:rsidRPr="00762673">
        <w:rPr>
          <w:rFonts w:ascii="Arial" w:eastAsia="Times New Roman" w:hAnsi="Arial" w:cs="Arial"/>
          <w:sz w:val="24"/>
          <w:szCs w:val="21"/>
          <w:lang w:eastAsia="es-MX"/>
        </w:rPr>
        <w:t> en mayor o menor grado, todos los materiales que se componen tanto s piezas por medir como los instrumentos de medición, están sujetos a variaciones longitudinales debido a cambios de temperatura.</w:t>
      </w:r>
    </w:p>
    <w:p w:rsidR="00762673" w:rsidRPr="00762673" w:rsidRDefault="00762673" w:rsidP="004F4662">
      <w:pPr>
        <w:spacing w:after="0" w:line="360" w:lineRule="auto"/>
        <w:jc w:val="both"/>
        <w:rPr>
          <w:rFonts w:ascii="Arial" w:eastAsia="Times New Roman" w:hAnsi="Arial" w:cs="Arial"/>
          <w:sz w:val="24"/>
          <w:szCs w:val="21"/>
          <w:lang w:eastAsia="es-MX"/>
        </w:rPr>
      </w:pPr>
      <w:r>
        <w:rPr>
          <w:rFonts w:ascii="Arial" w:eastAsia="Times New Roman" w:hAnsi="Arial" w:cs="Arial"/>
          <w:bCs/>
          <w:sz w:val="24"/>
          <w:szCs w:val="21"/>
          <w:lang w:eastAsia="es-MX"/>
        </w:rPr>
        <w:t>-</w:t>
      </w:r>
      <w:r w:rsidRPr="00762673">
        <w:rPr>
          <w:rFonts w:ascii="Arial" w:eastAsia="Times New Roman" w:hAnsi="Arial" w:cs="Arial"/>
          <w:bCs/>
          <w:sz w:val="24"/>
          <w:szCs w:val="21"/>
          <w:lang w:eastAsia="es-MX"/>
        </w:rPr>
        <w:t>Error de paralaje</w:t>
      </w:r>
    </w:p>
    <w:p w:rsidR="00762673" w:rsidRPr="00762673" w:rsidRDefault="00762673" w:rsidP="004F4662">
      <w:pPr>
        <w:spacing w:after="180" w:line="360" w:lineRule="auto"/>
        <w:jc w:val="both"/>
        <w:rPr>
          <w:rFonts w:ascii="Arial" w:eastAsia="Times New Roman" w:hAnsi="Arial" w:cs="Arial"/>
          <w:sz w:val="24"/>
          <w:szCs w:val="21"/>
          <w:lang w:eastAsia="es-MX"/>
        </w:rPr>
      </w:pPr>
      <w:r w:rsidRPr="00762673">
        <w:rPr>
          <w:rFonts w:ascii="Arial" w:eastAsia="Times New Roman" w:hAnsi="Arial" w:cs="Arial"/>
          <w:sz w:val="24"/>
          <w:szCs w:val="21"/>
          <w:lang w:eastAsia="es-MX"/>
        </w:rPr>
        <w:t xml:space="preserve">Cuando una escala y su línea índice no se encuentran en el mismo plano, es posible cometer un error de lectura debido </w:t>
      </w:r>
      <w:proofErr w:type="gramStart"/>
      <w:r w:rsidRPr="00762673">
        <w:rPr>
          <w:rFonts w:ascii="Arial" w:eastAsia="Times New Roman" w:hAnsi="Arial" w:cs="Arial"/>
          <w:sz w:val="24"/>
          <w:szCs w:val="21"/>
          <w:lang w:eastAsia="es-MX"/>
        </w:rPr>
        <w:t>al</w:t>
      </w:r>
      <w:proofErr w:type="gramEnd"/>
      <w:r w:rsidRPr="00762673">
        <w:rPr>
          <w:rFonts w:ascii="Arial" w:eastAsia="Times New Roman" w:hAnsi="Arial" w:cs="Arial"/>
          <w:sz w:val="24"/>
          <w:szCs w:val="21"/>
          <w:lang w:eastAsia="es-MX"/>
        </w:rPr>
        <w:t xml:space="preserve"> paralaje, como es mostrado abajo. Las direcciones de visión (a) y (c) producirán este error, mientras que la lectura correcta es la vista desde la dirección (b).</w:t>
      </w:r>
    </w:p>
    <w:p w:rsidR="004F4662" w:rsidRPr="004F4662" w:rsidRDefault="004F4662" w:rsidP="004F4662">
      <w:pPr>
        <w:spacing w:after="0" w:line="360" w:lineRule="auto"/>
        <w:jc w:val="both"/>
        <w:rPr>
          <w:rFonts w:ascii="Arial" w:eastAsia="Times New Roman" w:hAnsi="Arial" w:cs="Arial"/>
          <w:sz w:val="24"/>
          <w:szCs w:val="21"/>
          <w:lang w:eastAsia="es-MX"/>
        </w:rPr>
      </w:pPr>
      <w:r w:rsidRPr="004F4662">
        <w:rPr>
          <w:rFonts w:ascii="Arial" w:eastAsia="Times New Roman" w:hAnsi="Arial" w:cs="Arial"/>
          <w:bCs/>
          <w:sz w:val="24"/>
          <w:szCs w:val="21"/>
          <w:lang w:eastAsia="es-MX"/>
        </w:rPr>
        <w:t>Estudios de r y r.</w:t>
      </w:r>
    </w:p>
    <w:p w:rsidR="004F4662" w:rsidRDefault="004F4662" w:rsidP="004F4662">
      <w:pPr>
        <w:spacing w:after="180" w:line="360" w:lineRule="auto"/>
        <w:jc w:val="both"/>
        <w:rPr>
          <w:rFonts w:ascii="Arial" w:eastAsia="Times New Roman" w:hAnsi="Arial" w:cs="Arial"/>
          <w:sz w:val="24"/>
          <w:szCs w:val="21"/>
          <w:lang w:eastAsia="es-MX"/>
        </w:rPr>
      </w:pPr>
      <w:r w:rsidRPr="004F4662">
        <w:rPr>
          <w:rFonts w:ascii="Arial" w:eastAsia="Times New Roman" w:hAnsi="Arial" w:cs="Arial"/>
          <w:sz w:val="24"/>
          <w:szCs w:val="21"/>
          <w:lang w:eastAsia="es-MX"/>
        </w:rPr>
        <w:t>Repetitividad de medida. Precisión de medida bajo un conjunto de condiciones de repetitividad.</w:t>
      </w:r>
    </w:p>
    <w:p w:rsidR="004F4662" w:rsidRPr="004F4662" w:rsidRDefault="004F4662" w:rsidP="004F4662">
      <w:pPr>
        <w:spacing w:after="180" w:line="360" w:lineRule="auto"/>
        <w:jc w:val="both"/>
        <w:rPr>
          <w:rFonts w:ascii="Arial" w:eastAsia="Times New Roman" w:hAnsi="Arial" w:cs="Arial"/>
          <w:sz w:val="24"/>
          <w:szCs w:val="21"/>
          <w:lang w:eastAsia="es-MX"/>
        </w:rPr>
      </w:pPr>
      <w:r w:rsidRPr="004F4662">
        <w:rPr>
          <w:rFonts w:ascii="Arial" w:eastAsia="Times New Roman" w:hAnsi="Arial" w:cs="Arial"/>
          <w:sz w:val="24"/>
          <w:szCs w:val="21"/>
          <w:lang w:eastAsia="es-MX"/>
        </w:rPr>
        <w:t>Condición de repetitividad de una medición (condición de repetitividad). Condición de medición, dentro de un conjunto de condiciones que incluye el mismo procedimiento de medida, los mismos operadores, el mismo sistema de medida, las mismas condiciones de operación y el mismo lugar, así como mediciones repetidas del mismo objeto o de un objeto similar en un periodo corto de tiempo.</w:t>
      </w:r>
    </w:p>
    <w:p w:rsidR="004F4662" w:rsidRPr="004F4662" w:rsidRDefault="004F4662" w:rsidP="004F4662">
      <w:pPr>
        <w:spacing w:after="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lastRenderedPageBreak/>
        <w:t>Reproducibilidad de medida (</w:t>
      </w:r>
      <w:r w:rsidRPr="004F4662">
        <w:rPr>
          <w:rFonts w:ascii="Arial" w:eastAsia="Times New Roman" w:hAnsi="Arial" w:cs="Arial"/>
          <w:bCs/>
          <w:i/>
          <w:iCs/>
          <w:sz w:val="24"/>
          <w:szCs w:val="24"/>
          <w:lang w:eastAsia="es-MX"/>
        </w:rPr>
        <w:t>r</w:t>
      </w:r>
      <w:r w:rsidRPr="004F4662">
        <w:rPr>
          <w:rFonts w:ascii="Arial" w:eastAsia="Times New Roman" w:hAnsi="Arial" w:cs="Arial"/>
          <w:bCs/>
          <w:iCs/>
          <w:sz w:val="24"/>
          <w:szCs w:val="24"/>
          <w:lang w:eastAsia="es-MX"/>
        </w:rPr>
        <w:t>eproducibilidad</w:t>
      </w:r>
      <w:r w:rsidRPr="004F4662">
        <w:rPr>
          <w:rFonts w:ascii="Arial" w:eastAsia="Times New Roman" w:hAnsi="Arial" w:cs="Arial"/>
          <w:sz w:val="24"/>
          <w:szCs w:val="24"/>
          <w:lang w:eastAsia="es-MX"/>
        </w:rPr>
        <w:t>). Precisión de medida bajo un conjunto de condiciones de reproducibilidad.</w:t>
      </w:r>
    </w:p>
    <w:p w:rsidR="004F4662" w:rsidRPr="004F4662" w:rsidRDefault="004F4662" w:rsidP="004F4662">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Condición de reproducibilidad de una medición (condición de reproducibilidad). Condición de medición, dentro de un conjunto de condiciones que incluye diferentes lugares, operadores, sistemas de medida y mediciones repetidas de los mismos objetos u objetos similares.</w:t>
      </w:r>
    </w:p>
    <w:p w:rsidR="004F4662" w:rsidRPr="004F4662" w:rsidRDefault="004F4662" w:rsidP="004F4662">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Para un correcto </w:t>
      </w:r>
      <w:r w:rsidRPr="004F4662">
        <w:rPr>
          <w:rFonts w:ascii="Arial" w:eastAsia="Times New Roman" w:hAnsi="Arial" w:cs="Arial"/>
          <w:bCs/>
          <w:iCs/>
          <w:sz w:val="24"/>
          <w:szCs w:val="24"/>
          <w:lang w:eastAsia="es-MX"/>
        </w:rPr>
        <w:t>estudio de R&amp;R</w:t>
      </w:r>
      <w:r w:rsidRPr="004F4662">
        <w:rPr>
          <w:rFonts w:ascii="Arial" w:eastAsia="Times New Roman" w:hAnsi="Arial" w:cs="Arial"/>
          <w:sz w:val="24"/>
          <w:szCs w:val="24"/>
          <w:lang w:eastAsia="es-MX"/>
        </w:rPr>
        <w:t> es aconsejable revisar la norma mexicana </w:t>
      </w:r>
      <w:r w:rsidRPr="004F4662">
        <w:rPr>
          <w:rFonts w:ascii="Arial" w:eastAsia="Times New Roman" w:hAnsi="Arial" w:cs="Arial"/>
          <w:iCs/>
          <w:sz w:val="24"/>
          <w:szCs w:val="24"/>
          <w:lang w:eastAsia="es-MX"/>
        </w:rPr>
        <w:t>NMX-CH-5725/2-IMNC-2006</w:t>
      </w:r>
      <w:r w:rsidRPr="004F4662">
        <w:rPr>
          <w:rFonts w:ascii="Arial" w:eastAsia="Times New Roman" w:hAnsi="Arial" w:cs="Arial"/>
          <w:sz w:val="24"/>
          <w:szCs w:val="24"/>
          <w:lang w:eastAsia="es-MX"/>
        </w:rPr>
        <w:t> exactitud (veracidad y precisión) de resultados y métodos de medición, parte 2: método básico para la determinación de la repetitividad y la reproducibilidad de un método de medición normalizado; o bien su equivalente ISO-5725-2 ó UNE 82009-2.</w:t>
      </w:r>
    </w:p>
    <w:p w:rsidR="004F4662" w:rsidRPr="004F4662" w:rsidRDefault="004F4662" w:rsidP="004F4662">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 </w:t>
      </w:r>
      <w:r w:rsidRPr="004F4662">
        <w:rPr>
          <w:rFonts w:ascii="Arial" w:eastAsia="Times New Roman" w:hAnsi="Arial" w:cs="Arial"/>
          <w:iCs/>
          <w:sz w:val="24"/>
          <w:szCs w:val="24"/>
          <w:lang w:eastAsia="es-MX"/>
        </w:rPr>
        <w:t>Trazabilidad metrológica.</w:t>
      </w:r>
      <w:r w:rsidRPr="004F4662">
        <w:rPr>
          <w:rFonts w:ascii="Arial" w:eastAsia="Times New Roman" w:hAnsi="Arial" w:cs="Arial"/>
          <w:sz w:val="24"/>
          <w:szCs w:val="24"/>
          <w:lang w:eastAsia="es-MX"/>
        </w:rPr>
        <w:t> Propiedad de un resultado de medida por la cual el resultado puede relacionarse con una referencia mediante una cadena ininterrumpida y documentada de calibraciones, cada una de las cuales contribuye a la incertidumbre de medida.</w:t>
      </w:r>
    </w:p>
    <w:p w:rsidR="004F4662" w:rsidRPr="004F4662" w:rsidRDefault="004F4662" w:rsidP="004F4662">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La trazabilidad actualmente, puede demostrarse a través de certificados de calibración, emitidos por laboratorios acreditados en otro país por la entidad acreditadora de ese país que esté incluida en los acuerdos de reconocimiento mutuo (MRA) de organizaciones internacionales o regionales tales como ILAC (Internacional Laboratory Accreditation Cooperation). Especialmente útil cuando se adquiere equipo nuevo de otro país.</w:t>
      </w:r>
    </w:p>
    <w:p w:rsidR="00DE01CB" w:rsidRPr="00762673" w:rsidRDefault="00DE01CB" w:rsidP="004F4662">
      <w:pPr>
        <w:spacing w:after="0" w:line="360" w:lineRule="auto"/>
        <w:jc w:val="both"/>
        <w:rPr>
          <w:sz w:val="28"/>
        </w:rPr>
      </w:pPr>
    </w:p>
    <w:p w:rsidR="00DE01CB" w:rsidRPr="00762673" w:rsidRDefault="00DE01CB" w:rsidP="00762673">
      <w:pPr>
        <w:spacing w:after="0" w:line="360" w:lineRule="auto"/>
        <w:jc w:val="both"/>
        <w:rPr>
          <w:sz w:val="28"/>
        </w:rPr>
      </w:pPr>
    </w:p>
    <w:p w:rsidR="00DE01CB" w:rsidRPr="00762673" w:rsidRDefault="00DE01CB" w:rsidP="00762673">
      <w:pPr>
        <w:spacing w:after="0" w:line="360" w:lineRule="auto"/>
        <w:jc w:val="both"/>
        <w:rPr>
          <w:sz w:val="28"/>
        </w:rPr>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DE01CB" w:rsidP="00DE01CB">
      <w:pPr>
        <w:spacing w:after="0" w:line="360" w:lineRule="auto"/>
        <w:jc w:val="both"/>
      </w:pPr>
    </w:p>
    <w:p w:rsidR="00DE01CB" w:rsidRDefault="004F4662" w:rsidP="00DE01CB">
      <w:pPr>
        <w:spacing w:after="0" w:line="360" w:lineRule="auto"/>
        <w:jc w:val="both"/>
        <w:rPr>
          <w:rFonts w:ascii="Arial" w:hAnsi="Arial" w:cs="Arial"/>
          <w:b/>
          <w:sz w:val="28"/>
        </w:rPr>
      </w:pPr>
      <w:r>
        <w:rPr>
          <w:rFonts w:ascii="Arial" w:hAnsi="Arial" w:cs="Arial"/>
          <w:b/>
          <w:sz w:val="28"/>
        </w:rPr>
        <w:lastRenderedPageBreak/>
        <w:t xml:space="preserve">2.8.1 INSTRUMENTOS DE MEDICION DIRECTA </w:t>
      </w:r>
    </w:p>
    <w:p w:rsidR="004F4662" w:rsidRPr="004F4662" w:rsidRDefault="004F4662" w:rsidP="00173E7A">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La mayoría de los instrumentos básicos de medición lineal o de propósitos generales están representados por la regla de acero, vernier, o el micrómetro.</w:t>
      </w:r>
    </w:p>
    <w:p w:rsidR="004F4662" w:rsidRPr="004F4662" w:rsidRDefault="004F4662" w:rsidP="00173E7A">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Las reglas de acero se usan efectivamente como mecanismo de medición lineal; para medir una dimensión la regla se alinea con las graduaciones de la escala orientadas en la dirección de medida y la longitud se lee directamente. Las reglas de acero se pueden encontrar en reglas de profundidad, para medir profundidades de ranuras, hoyos, etc.</w:t>
      </w:r>
    </w:p>
    <w:p w:rsidR="004F4662" w:rsidRPr="004F4662" w:rsidRDefault="004F4662" w:rsidP="00173E7A">
      <w:pPr>
        <w:spacing w:after="180" w:line="360" w:lineRule="auto"/>
        <w:jc w:val="both"/>
        <w:rPr>
          <w:rFonts w:ascii="Arial" w:eastAsia="Times New Roman" w:hAnsi="Arial" w:cs="Arial"/>
          <w:sz w:val="24"/>
          <w:szCs w:val="24"/>
          <w:lang w:eastAsia="es-MX"/>
        </w:rPr>
      </w:pPr>
      <w:r w:rsidRPr="004F4662">
        <w:rPr>
          <w:rFonts w:ascii="Arial" w:eastAsia="Times New Roman" w:hAnsi="Arial" w:cs="Arial"/>
          <w:sz w:val="24"/>
          <w:szCs w:val="24"/>
          <w:lang w:eastAsia="es-MX"/>
        </w:rPr>
        <w:t>También se incorporan a los calibradores deslizables, adaptados para operaciones de mediciones lineales, a menudo más precisos y fáciles de aplicar que una regla de medición. Un tipo especial de regla de acero es el vernier o calibrador.</w:t>
      </w:r>
    </w:p>
    <w:p w:rsidR="00173E7A" w:rsidRPr="00173E7A" w:rsidRDefault="00173E7A" w:rsidP="00173E7A">
      <w:pPr>
        <w:pStyle w:val="NormalWeb"/>
        <w:shd w:val="clear" w:color="auto" w:fill="FFFFFF"/>
        <w:spacing w:before="0" w:beforeAutospacing="0" w:after="0" w:afterAutospacing="0" w:line="360" w:lineRule="auto"/>
        <w:jc w:val="both"/>
        <w:rPr>
          <w:rFonts w:ascii="Arial" w:hAnsi="Arial" w:cs="Arial"/>
          <w:szCs w:val="26"/>
        </w:rPr>
      </w:pPr>
      <w:r w:rsidRPr="00173E7A">
        <w:rPr>
          <w:rFonts w:ascii="Arial" w:hAnsi="Arial" w:cs="Arial"/>
          <w:szCs w:val="26"/>
        </w:rPr>
        <w:t>En la clasificación de medición directa existe una innumerable cantidad de instrumentos, los cuales muchas veces usamos sin saber que pertenecen a esta categoría, por tal razón, te traemos los la siguiente </w:t>
      </w:r>
      <w:r w:rsidRPr="00173E7A">
        <w:rPr>
          <w:rStyle w:val="Textoennegrita"/>
          <w:rFonts w:ascii="Arial" w:hAnsi="Arial" w:cs="Arial"/>
          <w:b w:val="0"/>
          <w:szCs w:val="26"/>
          <w:bdr w:val="none" w:sz="0" w:space="0" w:color="auto" w:frame="1"/>
        </w:rPr>
        <w:t>lista de instrumentos de lectura directa</w:t>
      </w:r>
      <w:r w:rsidRPr="00173E7A">
        <w:rPr>
          <w:rFonts w:ascii="Arial" w:hAnsi="Arial" w:cs="Arial"/>
          <w:szCs w:val="26"/>
        </w:rPr>
        <w:t>:</w:t>
      </w:r>
    </w:p>
    <w:p w:rsidR="00173E7A" w:rsidRPr="00173E7A" w:rsidRDefault="00173E7A" w:rsidP="00173E7A">
      <w:pPr>
        <w:numPr>
          <w:ilvl w:val="0"/>
          <w:numId w:val="8"/>
        </w:numPr>
        <w:shd w:val="clear" w:color="auto" w:fill="FFFFFF"/>
        <w:spacing w:after="0" w:line="360" w:lineRule="auto"/>
        <w:jc w:val="both"/>
        <w:rPr>
          <w:rStyle w:val="Textoennegrita"/>
          <w:rFonts w:ascii="Arial" w:hAnsi="Arial" w:cs="Arial"/>
          <w:b w:val="0"/>
          <w:bCs w:val="0"/>
          <w:sz w:val="24"/>
          <w:szCs w:val="26"/>
        </w:rPr>
      </w:pPr>
      <w:r w:rsidRPr="00173E7A">
        <w:rPr>
          <w:rStyle w:val="Textoennegrita"/>
          <w:rFonts w:ascii="Arial" w:hAnsi="Arial" w:cs="Arial"/>
          <w:b w:val="0"/>
          <w:sz w:val="24"/>
          <w:szCs w:val="26"/>
          <w:bdr w:val="none" w:sz="0" w:space="0" w:color="auto" w:frame="1"/>
        </w:rPr>
        <w:t>Regla Graduada:</w:t>
      </w:r>
    </w:p>
    <w:p w:rsidR="00173E7A" w:rsidRPr="00173E7A" w:rsidRDefault="00173E7A" w:rsidP="00173E7A">
      <w:pPr>
        <w:shd w:val="clear" w:color="auto" w:fill="FFFFFF"/>
        <w:spacing w:after="0" w:line="360" w:lineRule="auto"/>
        <w:ind w:left="360"/>
        <w:jc w:val="both"/>
        <w:rPr>
          <w:rFonts w:ascii="Arial" w:hAnsi="Arial" w:cs="Arial"/>
          <w:sz w:val="24"/>
          <w:szCs w:val="26"/>
        </w:rPr>
      </w:pPr>
      <w:r w:rsidRPr="00173E7A">
        <w:rPr>
          <w:rFonts w:ascii="Arial" w:hAnsi="Arial" w:cs="Arial"/>
          <w:sz w:val="24"/>
          <w:szCs w:val="26"/>
        </w:rPr>
        <w:t>Es un tipo de regla, que es completamente plegable y en su superficie cuenta con una numeración en centímetros o pulgadas, por lo que permite hacer mediciones directas, ya que sólo con estirarla a lo largo de un objeto obtendrás de una vez, la medida.</w:t>
      </w:r>
    </w:p>
    <w:p w:rsidR="00173E7A" w:rsidRPr="00173E7A" w:rsidRDefault="00722AAE" w:rsidP="00173E7A">
      <w:pPr>
        <w:numPr>
          <w:ilvl w:val="0"/>
          <w:numId w:val="8"/>
        </w:numPr>
        <w:shd w:val="clear" w:color="auto" w:fill="FFFFFF"/>
        <w:spacing w:after="0" w:line="360" w:lineRule="auto"/>
        <w:jc w:val="both"/>
        <w:rPr>
          <w:rFonts w:ascii="Arial" w:hAnsi="Arial" w:cs="Arial"/>
          <w:sz w:val="24"/>
          <w:szCs w:val="26"/>
        </w:rPr>
      </w:pPr>
      <w:hyperlink r:id="rId13" w:history="1">
        <w:r w:rsidR="00173E7A" w:rsidRPr="00173E7A">
          <w:rPr>
            <w:rStyle w:val="Hipervnculo"/>
            <w:rFonts w:ascii="Arial" w:hAnsi="Arial" w:cs="Arial"/>
            <w:bCs/>
            <w:color w:val="auto"/>
            <w:sz w:val="24"/>
            <w:szCs w:val="26"/>
            <w:u w:val="none"/>
            <w:bdr w:val="none" w:sz="0" w:space="0" w:color="auto" w:frame="1"/>
          </w:rPr>
          <w:t>Metro</w:t>
        </w:r>
      </w:hyperlink>
      <w:r w:rsidR="00173E7A" w:rsidRPr="00173E7A">
        <w:rPr>
          <w:rStyle w:val="Textoennegrita"/>
          <w:rFonts w:ascii="Arial" w:hAnsi="Arial" w:cs="Arial"/>
          <w:b w:val="0"/>
          <w:sz w:val="24"/>
          <w:szCs w:val="26"/>
          <w:bdr w:val="none" w:sz="0" w:space="0" w:color="auto" w:frame="1"/>
        </w:rPr>
        <w:t>:</w:t>
      </w:r>
    </w:p>
    <w:p w:rsidR="00173E7A" w:rsidRPr="00173E7A" w:rsidRDefault="00173E7A" w:rsidP="00173E7A">
      <w:pPr>
        <w:shd w:val="clear" w:color="auto" w:fill="FFFFFF"/>
        <w:spacing w:after="0" w:line="360" w:lineRule="auto"/>
        <w:ind w:left="360"/>
        <w:jc w:val="both"/>
        <w:rPr>
          <w:rFonts w:ascii="Arial" w:hAnsi="Arial" w:cs="Arial"/>
          <w:sz w:val="24"/>
          <w:szCs w:val="26"/>
        </w:rPr>
      </w:pPr>
      <w:r w:rsidRPr="00173E7A">
        <w:rPr>
          <w:rFonts w:ascii="Arial" w:hAnsi="Arial" w:cs="Arial"/>
          <w:sz w:val="24"/>
          <w:szCs w:val="26"/>
        </w:rPr>
        <w:t>Es una cinta que se enrolla, que es elaborada por lo general de plástico firme o de material metálico, el cual tiene un sistema de enrolle rápido para recogerse inmediatamente después de estirada. Cuenta al igual que la anterior con una numeración, que permite determinar la longitud de un espacio, objeto u otro elemento.</w:t>
      </w:r>
    </w:p>
    <w:p w:rsidR="00173E7A" w:rsidRPr="00173E7A" w:rsidRDefault="00722AAE" w:rsidP="00173E7A">
      <w:pPr>
        <w:numPr>
          <w:ilvl w:val="0"/>
          <w:numId w:val="8"/>
        </w:numPr>
        <w:shd w:val="clear" w:color="auto" w:fill="FFFFFF"/>
        <w:spacing w:after="0" w:line="360" w:lineRule="auto"/>
        <w:jc w:val="both"/>
        <w:rPr>
          <w:rStyle w:val="Textoennegrita"/>
          <w:rFonts w:ascii="Arial" w:hAnsi="Arial" w:cs="Arial"/>
          <w:b w:val="0"/>
          <w:bCs w:val="0"/>
          <w:sz w:val="24"/>
          <w:szCs w:val="26"/>
        </w:rPr>
      </w:pPr>
      <w:hyperlink r:id="rId14" w:history="1">
        <w:r w:rsidR="00173E7A" w:rsidRPr="00173E7A">
          <w:rPr>
            <w:rStyle w:val="Hipervnculo"/>
            <w:rFonts w:ascii="Arial" w:hAnsi="Arial" w:cs="Arial"/>
            <w:bCs/>
            <w:color w:val="auto"/>
            <w:sz w:val="24"/>
            <w:szCs w:val="26"/>
            <w:u w:val="none"/>
            <w:bdr w:val="none" w:sz="0" w:space="0" w:color="auto" w:frame="1"/>
          </w:rPr>
          <w:t>Goniómetro</w:t>
        </w:r>
      </w:hyperlink>
      <w:r w:rsidR="00173E7A" w:rsidRPr="00173E7A">
        <w:rPr>
          <w:rStyle w:val="Textoennegrita"/>
          <w:rFonts w:ascii="Arial" w:hAnsi="Arial" w:cs="Arial"/>
          <w:b w:val="0"/>
          <w:sz w:val="24"/>
          <w:szCs w:val="26"/>
          <w:bdr w:val="none" w:sz="0" w:space="0" w:color="auto" w:frame="1"/>
        </w:rPr>
        <w:t>:</w:t>
      </w:r>
    </w:p>
    <w:p w:rsidR="00173E7A" w:rsidRPr="00173E7A" w:rsidRDefault="00173E7A" w:rsidP="00173E7A">
      <w:pPr>
        <w:shd w:val="clear" w:color="auto" w:fill="FFFFFF"/>
        <w:spacing w:after="0" w:line="360" w:lineRule="auto"/>
        <w:ind w:left="360"/>
        <w:jc w:val="both"/>
        <w:rPr>
          <w:rFonts w:ascii="Arial" w:hAnsi="Arial" w:cs="Arial"/>
          <w:sz w:val="24"/>
          <w:szCs w:val="26"/>
        </w:rPr>
      </w:pPr>
      <w:r w:rsidRPr="00173E7A">
        <w:rPr>
          <w:rFonts w:ascii="Arial" w:hAnsi="Arial" w:cs="Arial"/>
          <w:sz w:val="24"/>
          <w:szCs w:val="26"/>
        </w:rPr>
        <w:t>También conocido con el nombre de “Transportador de ángulos”, este instrumento permite medir ángulos entre dos elementos y también gozan de la particularidad de poder crear ángulos.</w:t>
      </w:r>
    </w:p>
    <w:p w:rsidR="00DE01CB" w:rsidRDefault="00173E7A" w:rsidP="00DE01CB">
      <w:pPr>
        <w:spacing w:after="0" w:line="360" w:lineRule="auto"/>
        <w:jc w:val="both"/>
        <w:rPr>
          <w:rFonts w:ascii="Arial" w:hAnsi="Arial" w:cs="Arial"/>
          <w:b/>
          <w:sz w:val="28"/>
        </w:rPr>
      </w:pPr>
      <w:r>
        <w:rPr>
          <w:rFonts w:ascii="Arial" w:hAnsi="Arial" w:cs="Arial"/>
          <w:b/>
          <w:sz w:val="28"/>
        </w:rPr>
        <w:lastRenderedPageBreak/>
        <w:t xml:space="preserve">2.8.2 CLASIFICACION DE LOS INSTRUMENTOS DE MEDICION </w:t>
      </w:r>
    </w:p>
    <w:p w:rsidR="00173E7A" w:rsidRPr="00173E7A" w:rsidRDefault="0052630D" w:rsidP="00173E7A">
      <w:pPr>
        <w:pStyle w:val="NormalWeb"/>
        <w:shd w:val="clear" w:color="auto" w:fill="FFFFFF"/>
        <w:spacing w:line="360" w:lineRule="auto"/>
        <w:jc w:val="both"/>
        <w:rPr>
          <w:rFonts w:ascii="Arial" w:hAnsi="Arial" w:cs="Arial"/>
        </w:rPr>
      </w:pPr>
      <w:r w:rsidRPr="0052630D">
        <w:rPr>
          <w:rFonts w:ascii="Arial" w:hAnsi="Arial" w:cs="Arial"/>
          <w:b/>
          <w:bCs/>
          <w:noProof/>
        </w:rPr>
        <mc:AlternateContent>
          <mc:Choice Requires="wps">
            <w:drawing>
              <wp:anchor distT="0" distB="0" distL="114300" distR="114300" simplePos="0" relativeHeight="251665408" behindDoc="0" locked="0" layoutInCell="1" allowOverlap="1" wp14:anchorId="75E17096" wp14:editId="64A92F7D">
                <wp:simplePos x="0" y="0"/>
                <wp:positionH relativeFrom="column">
                  <wp:posOffset>3134995</wp:posOffset>
                </wp:positionH>
                <wp:positionV relativeFrom="paragraph">
                  <wp:posOffset>1191895</wp:posOffset>
                </wp:positionV>
                <wp:extent cx="2493645" cy="7029450"/>
                <wp:effectExtent l="0" t="0" r="20955" b="19050"/>
                <wp:wrapSquare wrapText="bothSides"/>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645" cy="7029450"/>
                        </a:xfrm>
                        <a:prstGeom prst="rect">
                          <a:avLst/>
                        </a:prstGeom>
                        <a:solidFill>
                          <a:srgbClr val="FFFFFF"/>
                        </a:solidFill>
                        <a:ln w="9525">
                          <a:solidFill>
                            <a:schemeClr val="bg1"/>
                          </a:solidFill>
                          <a:miter lim="800000"/>
                          <a:headEnd/>
                          <a:tailEnd/>
                        </a:ln>
                      </wps:spPr>
                      <wps:txbx>
                        <w:txbxContent>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Flujo</w:t>
                            </w:r>
                          </w:p>
                          <w:p w:rsidR="00B13E32" w:rsidRPr="00173E7A" w:rsidRDefault="00B13E32" w:rsidP="0052630D">
                            <w:pPr>
                              <w:numPr>
                                <w:ilvl w:val="0"/>
                                <w:numId w:val="15"/>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Caudalímetro</w:t>
                            </w:r>
                          </w:p>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Propiedades eléctricas</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Electrómetro</w:t>
                            </w:r>
                          </w:p>
                          <w:p w:rsidR="00B13E32" w:rsidRPr="00173E7A" w:rsidRDefault="00722AAE"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hyperlink r:id="rId15" w:tgtFrame="_blank" w:history="1">
                              <w:r w:rsidR="00B13E32" w:rsidRPr="00173E7A">
                                <w:rPr>
                                  <w:rStyle w:val="Hipervnculo"/>
                                  <w:rFonts w:ascii="Arial" w:hAnsi="Arial" w:cs="Arial"/>
                                  <w:color w:val="auto"/>
                                  <w:sz w:val="24"/>
                                  <w:szCs w:val="24"/>
                                  <w:u w:val="none"/>
                                </w:rPr>
                                <w:t>Amperímetro</w:t>
                              </w:r>
                            </w:hyperlink>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Galvanómetro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óhmetro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Voltímetro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Watt 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Multímetro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Puente de Wheatstone</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Osciloscopio</w:t>
                            </w:r>
                          </w:p>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Otras magnitudes </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Colorímetro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Espectroscopio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Contador geiger</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Radiómetro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Dilatómetro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Tacómetro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Anemómetro</w:t>
                            </w:r>
                          </w:p>
                          <w:p w:rsidR="00B13E32" w:rsidRDefault="00B13E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46.85pt;margin-top:93.85pt;width:196.35pt;height:55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" strokecolor="white [3212]">
                <v:textbox>
                  <w:txbxContent>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Flujo</w:t>
                      </w:r>
                    </w:p>
                    <w:p w:rsidR="00B13E32" w:rsidRPr="00173E7A" w:rsidRDefault="00B13E32" w:rsidP="0052630D">
                      <w:pPr>
                        <w:numPr>
                          <w:ilvl w:val="0"/>
                          <w:numId w:val="15"/>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Caudalímetro</w:t>
                      </w:r>
                    </w:p>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Propiedades eléctricas</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Electrómetro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hyperlink r:id="rId16" w:tgtFrame="_blank" w:history="1">
                        <w:r w:rsidRPr="00173E7A">
                          <w:rPr>
                            <w:rStyle w:val="Hipervnculo"/>
                            <w:rFonts w:ascii="Arial" w:hAnsi="Arial" w:cs="Arial"/>
                            <w:color w:val="auto"/>
                            <w:sz w:val="24"/>
                            <w:szCs w:val="24"/>
                            <w:u w:val="none"/>
                          </w:rPr>
                          <w:t>Amperímetro</w:t>
                        </w:r>
                      </w:hyperlink>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Galvanómetro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óhmetro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Voltímetro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Watt 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Multímetro</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Puente de Wheatstone</w:t>
                      </w:r>
                    </w:p>
                    <w:p w:rsidR="00B13E32" w:rsidRPr="00173E7A" w:rsidRDefault="00B13E32" w:rsidP="0052630D">
                      <w:pPr>
                        <w:numPr>
                          <w:ilvl w:val="0"/>
                          <w:numId w:val="16"/>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Osciloscopio</w:t>
                      </w:r>
                    </w:p>
                    <w:p w:rsidR="00B13E32" w:rsidRPr="00173E7A" w:rsidRDefault="00B13E32" w:rsidP="0052630D">
                      <w:pPr>
                        <w:pStyle w:val="Ttulo5"/>
                        <w:shd w:val="clear" w:color="auto" w:fill="FFFFFF"/>
                        <w:spacing w:after="150" w:afterAutospacing="0" w:line="360" w:lineRule="auto"/>
                        <w:jc w:val="both"/>
                        <w:rPr>
                          <w:rFonts w:ascii="Arial" w:hAnsi="Arial" w:cs="Arial"/>
                          <w:b w:val="0"/>
                          <w:bCs w:val="0"/>
                          <w:sz w:val="24"/>
                          <w:szCs w:val="24"/>
                        </w:rPr>
                      </w:pPr>
                      <w:r w:rsidRPr="00173E7A">
                        <w:rPr>
                          <w:rFonts w:ascii="Arial" w:hAnsi="Arial" w:cs="Arial"/>
                          <w:b w:val="0"/>
                          <w:bCs w:val="0"/>
                          <w:sz w:val="24"/>
                          <w:szCs w:val="24"/>
                        </w:rPr>
                        <w:t>Otras magnitudes </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Colorímetro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Espectroscopio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Contador geiger</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Radiómetro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Dilatómetro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Tacómetro</w:t>
                      </w:r>
                    </w:p>
                    <w:p w:rsidR="00B13E32" w:rsidRPr="00173E7A" w:rsidRDefault="00B13E32" w:rsidP="0052630D">
                      <w:pPr>
                        <w:numPr>
                          <w:ilvl w:val="0"/>
                          <w:numId w:val="17"/>
                        </w:numPr>
                        <w:shd w:val="clear" w:color="auto" w:fill="FFFFFF"/>
                        <w:spacing w:before="100" w:beforeAutospacing="1" w:after="100" w:afterAutospacing="1" w:line="360" w:lineRule="auto"/>
                        <w:jc w:val="both"/>
                        <w:rPr>
                          <w:rFonts w:ascii="Arial" w:hAnsi="Arial" w:cs="Arial"/>
                          <w:sz w:val="24"/>
                          <w:szCs w:val="24"/>
                        </w:rPr>
                      </w:pPr>
                      <w:r w:rsidRPr="00173E7A">
                        <w:rPr>
                          <w:rFonts w:ascii="Arial" w:hAnsi="Arial" w:cs="Arial"/>
                          <w:sz w:val="24"/>
                          <w:szCs w:val="24"/>
                        </w:rPr>
                        <w:t>Anemómetro</w:t>
                      </w:r>
                    </w:p>
                    <w:p w:rsidR="00B13E32" w:rsidRDefault="00B13E32"/>
                  </w:txbxContent>
                </v:textbox>
                <w10:wrap type="square"/>
              </v:shape>
            </w:pict>
          </mc:Fallback>
        </mc:AlternateContent>
      </w:r>
      <w:r w:rsidR="00173E7A" w:rsidRPr="00173E7A">
        <w:rPr>
          <w:rFonts w:ascii="Arial" w:hAnsi="Arial" w:cs="Arial"/>
        </w:rPr>
        <w:t>Existe una gran variedad de instrumentos de medición, por lo tanto se pueden clasificar de diferentes maneras ya sea por medición lineal y angular, medidores directos e indirectos, en este caso los vamos a clasificar según la magnitud física que evalúan.</w:t>
      </w:r>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Longitudes</w:t>
      </w:r>
      <w:r>
        <w:rPr>
          <w:rFonts w:ascii="Arial" w:hAnsi="Arial" w:cs="Arial"/>
          <w:b w:val="0"/>
          <w:bCs w:val="0"/>
          <w:sz w:val="24"/>
          <w:szCs w:val="24"/>
        </w:rPr>
        <w:t xml:space="preserve">                                 </w:t>
      </w:r>
    </w:p>
    <w:p w:rsidR="00173E7A" w:rsidRPr="00173E7A" w:rsidRDefault="00722AAE" w:rsidP="00173E7A">
      <w:pPr>
        <w:numPr>
          <w:ilvl w:val="0"/>
          <w:numId w:val="9"/>
        </w:numPr>
        <w:shd w:val="clear" w:color="auto" w:fill="FFFFFF"/>
        <w:spacing w:before="100" w:beforeAutospacing="1" w:after="100" w:afterAutospacing="1" w:line="240" w:lineRule="auto"/>
        <w:jc w:val="both"/>
        <w:rPr>
          <w:rFonts w:ascii="Arial" w:hAnsi="Arial" w:cs="Arial"/>
          <w:sz w:val="24"/>
          <w:szCs w:val="24"/>
        </w:rPr>
      </w:pPr>
      <w:hyperlink r:id="rId17" w:tgtFrame="_blank" w:history="1">
        <w:r w:rsidR="00173E7A" w:rsidRPr="00173E7A">
          <w:rPr>
            <w:rStyle w:val="Hipervnculo"/>
            <w:rFonts w:ascii="Arial" w:hAnsi="Arial" w:cs="Arial"/>
            <w:color w:val="auto"/>
            <w:sz w:val="24"/>
            <w:szCs w:val="24"/>
            <w:u w:val="none"/>
          </w:rPr>
          <w:t>Flexometro</w:t>
        </w:r>
      </w:hyperlink>
    </w:p>
    <w:p w:rsidR="00173E7A" w:rsidRPr="00173E7A" w:rsidRDefault="00722AAE" w:rsidP="00173E7A">
      <w:pPr>
        <w:numPr>
          <w:ilvl w:val="0"/>
          <w:numId w:val="9"/>
        </w:numPr>
        <w:shd w:val="clear" w:color="auto" w:fill="FFFFFF"/>
        <w:spacing w:before="100" w:beforeAutospacing="1" w:after="100" w:afterAutospacing="1" w:line="240" w:lineRule="auto"/>
        <w:jc w:val="both"/>
        <w:rPr>
          <w:rFonts w:ascii="Arial" w:hAnsi="Arial" w:cs="Arial"/>
          <w:sz w:val="24"/>
          <w:szCs w:val="24"/>
        </w:rPr>
      </w:pPr>
      <w:hyperlink r:id="rId18" w:tgtFrame="_blank" w:history="1">
        <w:r w:rsidR="00173E7A" w:rsidRPr="00173E7A">
          <w:rPr>
            <w:rStyle w:val="Hipervnculo"/>
            <w:rFonts w:ascii="Arial" w:hAnsi="Arial" w:cs="Arial"/>
            <w:color w:val="auto"/>
            <w:sz w:val="24"/>
            <w:szCs w:val="24"/>
            <w:u w:val="none"/>
          </w:rPr>
          <w:t>Vernier</w:t>
        </w:r>
      </w:hyperlink>
    </w:p>
    <w:p w:rsidR="00173E7A" w:rsidRPr="00173E7A" w:rsidRDefault="00722AAE" w:rsidP="00173E7A">
      <w:pPr>
        <w:numPr>
          <w:ilvl w:val="0"/>
          <w:numId w:val="9"/>
        </w:numPr>
        <w:shd w:val="clear" w:color="auto" w:fill="FFFFFF"/>
        <w:spacing w:before="100" w:beforeAutospacing="1" w:after="100" w:afterAutospacing="1" w:line="240" w:lineRule="auto"/>
        <w:jc w:val="both"/>
        <w:rPr>
          <w:rFonts w:ascii="Arial" w:hAnsi="Arial" w:cs="Arial"/>
          <w:sz w:val="24"/>
          <w:szCs w:val="24"/>
        </w:rPr>
      </w:pPr>
      <w:hyperlink r:id="rId19" w:tgtFrame="_blank" w:history="1">
        <w:r w:rsidR="00173E7A" w:rsidRPr="00173E7A">
          <w:rPr>
            <w:rStyle w:val="Hipervnculo"/>
            <w:rFonts w:ascii="Arial" w:hAnsi="Arial" w:cs="Arial"/>
            <w:color w:val="auto"/>
            <w:sz w:val="24"/>
            <w:szCs w:val="24"/>
            <w:u w:val="none"/>
          </w:rPr>
          <w:t>Micrómetro</w:t>
        </w:r>
      </w:hyperlink>
    </w:p>
    <w:p w:rsidR="00173E7A" w:rsidRPr="00173E7A" w:rsidRDefault="00722AAE" w:rsidP="00173E7A">
      <w:pPr>
        <w:numPr>
          <w:ilvl w:val="0"/>
          <w:numId w:val="9"/>
        </w:numPr>
        <w:shd w:val="clear" w:color="auto" w:fill="FFFFFF"/>
        <w:spacing w:before="100" w:beforeAutospacing="1" w:after="100" w:afterAutospacing="1" w:line="240" w:lineRule="auto"/>
        <w:jc w:val="both"/>
        <w:rPr>
          <w:rFonts w:ascii="Arial" w:hAnsi="Arial" w:cs="Arial"/>
          <w:sz w:val="24"/>
          <w:szCs w:val="24"/>
        </w:rPr>
      </w:pPr>
      <w:hyperlink r:id="rId20" w:tgtFrame="_blank" w:history="1">
        <w:r w:rsidR="00173E7A" w:rsidRPr="00173E7A">
          <w:rPr>
            <w:rStyle w:val="Hipervnculo"/>
            <w:rFonts w:ascii="Arial" w:hAnsi="Arial" w:cs="Arial"/>
            <w:color w:val="auto"/>
            <w:sz w:val="24"/>
            <w:szCs w:val="24"/>
            <w:u w:val="none"/>
          </w:rPr>
          <w:t>Comparador</w:t>
        </w:r>
      </w:hyperlink>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Masas</w:t>
      </w:r>
    </w:p>
    <w:p w:rsidR="00173E7A" w:rsidRPr="00173E7A" w:rsidRDefault="00722AAE" w:rsidP="00173E7A">
      <w:pPr>
        <w:numPr>
          <w:ilvl w:val="0"/>
          <w:numId w:val="10"/>
        </w:numPr>
        <w:shd w:val="clear" w:color="auto" w:fill="FFFFFF"/>
        <w:spacing w:before="100" w:beforeAutospacing="1" w:after="100" w:afterAutospacing="1" w:line="240" w:lineRule="auto"/>
        <w:jc w:val="both"/>
        <w:rPr>
          <w:rFonts w:ascii="Arial" w:hAnsi="Arial" w:cs="Arial"/>
          <w:sz w:val="24"/>
          <w:szCs w:val="24"/>
        </w:rPr>
      </w:pPr>
      <w:hyperlink r:id="rId21" w:tgtFrame="_blank" w:history="1">
        <w:r w:rsidR="00173E7A" w:rsidRPr="00173E7A">
          <w:rPr>
            <w:rStyle w:val="Hipervnculo"/>
            <w:rFonts w:ascii="Arial" w:hAnsi="Arial" w:cs="Arial"/>
            <w:color w:val="auto"/>
            <w:sz w:val="24"/>
            <w:szCs w:val="24"/>
            <w:u w:val="none"/>
          </w:rPr>
          <w:t>Balanza</w:t>
        </w:r>
      </w:hyperlink>
    </w:p>
    <w:p w:rsidR="00173E7A" w:rsidRPr="00173E7A" w:rsidRDefault="00722AAE" w:rsidP="00173E7A">
      <w:pPr>
        <w:numPr>
          <w:ilvl w:val="0"/>
          <w:numId w:val="10"/>
        </w:numPr>
        <w:shd w:val="clear" w:color="auto" w:fill="FFFFFF"/>
        <w:spacing w:before="100" w:beforeAutospacing="1" w:after="100" w:afterAutospacing="1" w:line="240" w:lineRule="auto"/>
        <w:jc w:val="both"/>
        <w:rPr>
          <w:rFonts w:ascii="Arial" w:hAnsi="Arial" w:cs="Arial"/>
          <w:sz w:val="24"/>
          <w:szCs w:val="24"/>
        </w:rPr>
      </w:pPr>
      <w:hyperlink r:id="rId22" w:tgtFrame="_blank" w:history="1">
        <w:r w:rsidR="00173E7A" w:rsidRPr="00173E7A">
          <w:rPr>
            <w:rStyle w:val="Hipervnculo"/>
            <w:rFonts w:ascii="Arial" w:hAnsi="Arial" w:cs="Arial"/>
            <w:color w:val="auto"/>
            <w:sz w:val="24"/>
            <w:szCs w:val="24"/>
            <w:u w:val="none"/>
          </w:rPr>
          <w:t>Bascula</w:t>
        </w:r>
      </w:hyperlink>
    </w:p>
    <w:p w:rsidR="00173E7A" w:rsidRPr="00173E7A" w:rsidRDefault="00173E7A" w:rsidP="00173E7A">
      <w:pPr>
        <w:numPr>
          <w:ilvl w:val="0"/>
          <w:numId w:val="10"/>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Catarómetro</w:t>
      </w:r>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Tiempo</w:t>
      </w:r>
    </w:p>
    <w:p w:rsidR="00173E7A" w:rsidRPr="00173E7A" w:rsidRDefault="00173E7A" w:rsidP="00173E7A">
      <w:pPr>
        <w:numPr>
          <w:ilvl w:val="0"/>
          <w:numId w:val="11"/>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Cronometro</w:t>
      </w:r>
    </w:p>
    <w:p w:rsidR="00173E7A" w:rsidRPr="00173E7A" w:rsidRDefault="00173E7A" w:rsidP="00173E7A">
      <w:pPr>
        <w:numPr>
          <w:ilvl w:val="0"/>
          <w:numId w:val="11"/>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Reloj atómico</w:t>
      </w:r>
    </w:p>
    <w:p w:rsidR="00173E7A" w:rsidRPr="00173E7A" w:rsidRDefault="00173E7A" w:rsidP="00173E7A">
      <w:pPr>
        <w:numPr>
          <w:ilvl w:val="0"/>
          <w:numId w:val="11"/>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Datación radiométrica</w:t>
      </w:r>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Ángulos</w:t>
      </w:r>
    </w:p>
    <w:p w:rsidR="00173E7A" w:rsidRPr="00173E7A" w:rsidRDefault="00722AAE" w:rsidP="00173E7A">
      <w:pPr>
        <w:numPr>
          <w:ilvl w:val="0"/>
          <w:numId w:val="12"/>
        </w:numPr>
        <w:shd w:val="clear" w:color="auto" w:fill="FFFFFF"/>
        <w:spacing w:before="100" w:beforeAutospacing="1" w:after="100" w:afterAutospacing="1" w:line="240" w:lineRule="auto"/>
        <w:jc w:val="both"/>
        <w:rPr>
          <w:rFonts w:ascii="Arial" w:hAnsi="Arial" w:cs="Arial"/>
          <w:sz w:val="24"/>
          <w:szCs w:val="24"/>
        </w:rPr>
      </w:pPr>
      <w:hyperlink r:id="rId23" w:tgtFrame="_blank" w:history="1">
        <w:r w:rsidR="00173E7A" w:rsidRPr="00173E7A">
          <w:rPr>
            <w:rStyle w:val="Hipervnculo"/>
            <w:rFonts w:ascii="Arial" w:hAnsi="Arial" w:cs="Arial"/>
            <w:color w:val="auto"/>
            <w:sz w:val="24"/>
            <w:szCs w:val="24"/>
            <w:u w:val="none"/>
          </w:rPr>
          <w:t>Goniómetro</w:t>
        </w:r>
      </w:hyperlink>
    </w:p>
    <w:p w:rsidR="00173E7A" w:rsidRPr="00173E7A" w:rsidRDefault="00173E7A" w:rsidP="00173E7A">
      <w:pPr>
        <w:numPr>
          <w:ilvl w:val="0"/>
          <w:numId w:val="12"/>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Sextante</w:t>
      </w:r>
    </w:p>
    <w:p w:rsidR="00173E7A" w:rsidRPr="00173E7A" w:rsidRDefault="00173E7A" w:rsidP="00173E7A">
      <w:pPr>
        <w:numPr>
          <w:ilvl w:val="0"/>
          <w:numId w:val="12"/>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Transportador</w:t>
      </w:r>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Temperatura</w:t>
      </w:r>
    </w:p>
    <w:p w:rsidR="00173E7A" w:rsidRPr="00173E7A" w:rsidRDefault="00173E7A" w:rsidP="00173E7A">
      <w:pPr>
        <w:numPr>
          <w:ilvl w:val="0"/>
          <w:numId w:val="13"/>
        </w:numPr>
        <w:shd w:val="clear" w:color="auto" w:fill="FFFFFF"/>
        <w:spacing w:before="100" w:beforeAutospacing="1" w:after="100" w:afterAutospacing="1" w:line="240" w:lineRule="auto"/>
        <w:jc w:val="both"/>
        <w:rPr>
          <w:rFonts w:ascii="Arial" w:hAnsi="Arial" w:cs="Arial"/>
          <w:sz w:val="24"/>
          <w:szCs w:val="24"/>
        </w:rPr>
      </w:pPr>
      <w:r w:rsidRPr="00173E7A">
        <w:rPr>
          <w:rFonts w:ascii="Arial" w:hAnsi="Arial" w:cs="Arial"/>
          <w:sz w:val="24"/>
          <w:szCs w:val="24"/>
        </w:rPr>
        <w:t>Termómetro</w:t>
      </w:r>
    </w:p>
    <w:p w:rsidR="00173E7A" w:rsidRPr="00173E7A" w:rsidRDefault="00722AAE" w:rsidP="00173E7A">
      <w:pPr>
        <w:numPr>
          <w:ilvl w:val="0"/>
          <w:numId w:val="13"/>
        </w:numPr>
        <w:shd w:val="clear" w:color="auto" w:fill="FFFFFF"/>
        <w:spacing w:before="100" w:beforeAutospacing="1" w:after="100" w:afterAutospacing="1" w:line="240" w:lineRule="auto"/>
        <w:jc w:val="both"/>
        <w:rPr>
          <w:rFonts w:ascii="Arial" w:hAnsi="Arial" w:cs="Arial"/>
          <w:sz w:val="24"/>
          <w:szCs w:val="24"/>
        </w:rPr>
      </w:pPr>
      <w:hyperlink r:id="rId24" w:tgtFrame="_blank" w:history="1">
        <w:r w:rsidR="00173E7A" w:rsidRPr="00173E7A">
          <w:rPr>
            <w:rStyle w:val="Hipervnculo"/>
            <w:rFonts w:ascii="Arial" w:hAnsi="Arial" w:cs="Arial"/>
            <w:color w:val="auto"/>
            <w:sz w:val="24"/>
            <w:szCs w:val="24"/>
            <w:u w:val="none"/>
          </w:rPr>
          <w:t>Pirómetro</w:t>
        </w:r>
      </w:hyperlink>
    </w:p>
    <w:p w:rsidR="00173E7A" w:rsidRPr="00173E7A" w:rsidRDefault="00173E7A" w:rsidP="00173E7A">
      <w:pPr>
        <w:pStyle w:val="Ttulo5"/>
        <w:shd w:val="clear" w:color="auto" w:fill="FFFFFF"/>
        <w:spacing w:after="150" w:afterAutospacing="0"/>
        <w:jc w:val="both"/>
        <w:rPr>
          <w:rFonts w:ascii="Arial" w:hAnsi="Arial" w:cs="Arial"/>
          <w:b w:val="0"/>
          <w:bCs w:val="0"/>
          <w:sz w:val="24"/>
          <w:szCs w:val="24"/>
        </w:rPr>
      </w:pPr>
      <w:r w:rsidRPr="00173E7A">
        <w:rPr>
          <w:rFonts w:ascii="Arial" w:hAnsi="Arial" w:cs="Arial"/>
          <w:b w:val="0"/>
          <w:bCs w:val="0"/>
          <w:sz w:val="24"/>
          <w:szCs w:val="24"/>
        </w:rPr>
        <w:t>Presión</w:t>
      </w:r>
    </w:p>
    <w:p w:rsidR="00173E7A" w:rsidRPr="00173E7A" w:rsidRDefault="00722AAE" w:rsidP="00173E7A">
      <w:pPr>
        <w:numPr>
          <w:ilvl w:val="0"/>
          <w:numId w:val="14"/>
        </w:numPr>
        <w:shd w:val="clear" w:color="auto" w:fill="FFFFFF"/>
        <w:spacing w:before="100" w:beforeAutospacing="1" w:after="100" w:afterAutospacing="1" w:line="240" w:lineRule="auto"/>
        <w:jc w:val="both"/>
        <w:rPr>
          <w:rFonts w:ascii="Arial" w:hAnsi="Arial" w:cs="Arial"/>
          <w:sz w:val="24"/>
          <w:szCs w:val="24"/>
        </w:rPr>
      </w:pPr>
      <w:hyperlink r:id="rId25" w:tgtFrame="_blank" w:history="1">
        <w:r w:rsidR="00173E7A" w:rsidRPr="00173E7A">
          <w:rPr>
            <w:rStyle w:val="Hipervnculo"/>
            <w:rFonts w:ascii="Arial" w:hAnsi="Arial" w:cs="Arial"/>
            <w:color w:val="auto"/>
            <w:sz w:val="24"/>
            <w:szCs w:val="24"/>
            <w:u w:val="none"/>
          </w:rPr>
          <w:t>Barómetro</w:t>
        </w:r>
      </w:hyperlink>
    </w:p>
    <w:p w:rsidR="00173E7A" w:rsidRPr="00173E7A" w:rsidRDefault="00722AAE" w:rsidP="00173E7A">
      <w:pPr>
        <w:numPr>
          <w:ilvl w:val="0"/>
          <w:numId w:val="14"/>
        </w:numPr>
        <w:shd w:val="clear" w:color="auto" w:fill="FFFFFF"/>
        <w:spacing w:before="100" w:beforeAutospacing="1" w:after="100" w:afterAutospacing="1" w:line="240" w:lineRule="auto"/>
        <w:jc w:val="both"/>
        <w:rPr>
          <w:rFonts w:ascii="Arial" w:hAnsi="Arial" w:cs="Arial"/>
          <w:sz w:val="24"/>
          <w:szCs w:val="24"/>
        </w:rPr>
      </w:pPr>
      <w:hyperlink r:id="rId26" w:tgtFrame="_blank" w:history="1">
        <w:r w:rsidR="00173E7A" w:rsidRPr="00173E7A">
          <w:rPr>
            <w:rStyle w:val="Hipervnculo"/>
            <w:rFonts w:ascii="Arial" w:hAnsi="Arial" w:cs="Arial"/>
            <w:color w:val="auto"/>
            <w:sz w:val="24"/>
            <w:szCs w:val="24"/>
            <w:u w:val="none"/>
          </w:rPr>
          <w:t>Manómetro</w:t>
        </w:r>
      </w:hyperlink>
    </w:p>
    <w:p w:rsidR="00173E7A" w:rsidRDefault="00173E7A" w:rsidP="00173E7A">
      <w:pPr>
        <w:pStyle w:val="Ttulo5"/>
        <w:shd w:val="clear" w:color="auto" w:fill="FFFFFF"/>
        <w:spacing w:after="150" w:afterAutospacing="0"/>
        <w:jc w:val="both"/>
        <w:rPr>
          <w:rFonts w:ascii="Arial" w:hAnsi="Arial" w:cs="Arial"/>
          <w:b w:val="0"/>
          <w:bCs w:val="0"/>
          <w:sz w:val="24"/>
          <w:szCs w:val="24"/>
        </w:rPr>
      </w:pPr>
    </w:p>
    <w:p w:rsidR="00DE01CB" w:rsidRDefault="0052630D" w:rsidP="00DE01CB">
      <w:pPr>
        <w:spacing w:after="0" w:line="360" w:lineRule="auto"/>
        <w:jc w:val="both"/>
        <w:rPr>
          <w:rFonts w:ascii="Arial" w:hAnsi="Arial" w:cs="Arial"/>
          <w:b/>
          <w:sz w:val="28"/>
        </w:rPr>
      </w:pPr>
      <w:r>
        <w:rPr>
          <w:rFonts w:ascii="Arial" w:hAnsi="Arial" w:cs="Arial"/>
          <w:b/>
          <w:sz w:val="28"/>
        </w:rPr>
        <w:lastRenderedPageBreak/>
        <w:t>2.8.3 INSTRUMENTOS DE MEDICION ANALOGICA Y DIGITAL</w:t>
      </w:r>
    </w:p>
    <w:p w:rsidR="001765A3" w:rsidRPr="001765A3" w:rsidRDefault="001765A3" w:rsidP="001765A3">
      <w:pPr>
        <w:spacing w:after="0" w:line="360" w:lineRule="auto"/>
        <w:jc w:val="both"/>
        <w:rPr>
          <w:rFonts w:ascii="Arial" w:hAnsi="Arial" w:cs="Arial"/>
          <w:sz w:val="24"/>
          <w:szCs w:val="24"/>
          <w:shd w:val="clear" w:color="auto" w:fill="FFFFFF"/>
        </w:rPr>
      </w:pPr>
      <w:r w:rsidRPr="001765A3">
        <w:rPr>
          <w:rStyle w:val="Textoennegrita"/>
          <w:rFonts w:ascii="Arial" w:hAnsi="Arial" w:cs="Arial"/>
          <w:b w:val="0"/>
          <w:sz w:val="24"/>
          <w:szCs w:val="24"/>
          <w:bdr w:val="none" w:sz="0" w:space="0" w:color="auto" w:frame="1"/>
          <w:shd w:val="clear" w:color="auto" w:fill="FFFFFF"/>
        </w:rPr>
        <w:t>Instrumentos analógicos:</w:t>
      </w:r>
      <w:r w:rsidRPr="001765A3">
        <w:rPr>
          <w:rFonts w:ascii="Arial" w:hAnsi="Arial" w:cs="Arial"/>
          <w:sz w:val="24"/>
          <w:szCs w:val="24"/>
          <w:shd w:val="clear" w:color="auto" w:fill="FFFFFF"/>
        </w:rPr>
        <w:t> Es aquel que indica el valor de la variable a medir en forma continua con ayuda de una aguja y se transfiere directamente a una escala de medición haciendo uso solo de las propiedades físicas de los materiales. La magnitud medida se traduce en una señal analógica. Tienen un sistema que traduce la medida (traductor) y un sistema que nos indica la medida (indicador)</w:t>
      </w:r>
    </w:p>
    <w:p w:rsidR="001765A3" w:rsidRPr="001765A3" w:rsidRDefault="001765A3" w:rsidP="001765A3">
      <w:pPr>
        <w:shd w:val="clear" w:color="auto" w:fill="FFFFFF"/>
        <w:spacing w:after="0" w:line="360" w:lineRule="auto"/>
        <w:jc w:val="both"/>
        <w:textAlignment w:val="baseline"/>
        <w:rPr>
          <w:rFonts w:ascii="Arial" w:eastAsia="Times New Roman" w:hAnsi="Arial" w:cs="Arial"/>
          <w:sz w:val="24"/>
          <w:szCs w:val="24"/>
          <w:lang w:eastAsia="es-MX"/>
        </w:rPr>
      </w:pPr>
      <w:r w:rsidRPr="001765A3">
        <w:rPr>
          <w:rFonts w:ascii="Arial" w:eastAsia="Times New Roman" w:hAnsi="Arial" w:cs="Arial"/>
          <w:bCs/>
          <w:sz w:val="24"/>
          <w:szCs w:val="24"/>
          <w:bdr w:val="none" w:sz="0" w:space="0" w:color="auto" w:frame="1"/>
          <w:lang w:eastAsia="es-MX"/>
        </w:rPr>
        <w:t>Dependiendo del sistema que se utilice como indicador, existen diferentes tipos de aparatos:</w:t>
      </w:r>
    </w:p>
    <w:p w:rsidR="001765A3" w:rsidRPr="001765A3" w:rsidRDefault="001765A3" w:rsidP="001765A3">
      <w:pPr>
        <w:numPr>
          <w:ilvl w:val="0"/>
          <w:numId w:val="18"/>
        </w:numPr>
        <w:shd w:val="clear" w:color="auto" w:fill="FFFFFF"/>
        <w:spacing w:after="0" w:line="360" w:lineRule="auto"/>
        <w:ind w:left="0"/>
        <w:jc w:val="both"/>
        <w:textAlignment w:val="baseline"/>
        <w:rPr>
          <w:rFonts w:ascii="Arial" w:eastAsia="Times New Roman" w:hAnsi="Arial" w:cs="Arial"/>
          <w:sz w:val="24"/>
          <w:szCs w:val="24"/>
          <w:lang w:eastAsia="es-MX"/>
        </w:rPr>
      </w:pPr>
      <w:r w:rsidRPr="001765A3">
        <w:rPr>
          <w:rFonts w:ascii="Arial" w:eastAsia="Times New Roman" w:hAnsi="Arial" w:cs="Arial"/>
          <w:bCs/>
          <w:sz w:val="24"/>
          <w:szCs w:val="24"/>
          <w:bdr w:val="none" w:sz="0" w:space="0" w:color="auto" w:frame="1"/>
          <w:lang w:eastAsia="es-MX"/>
        </w:rPr>
        <w:t>Magnetoeléctricos:</w:t>
      </w:r>
      <w:r w:rsidRPr="001765A3">
        <w:rPr>
          <w:rFonts w:ascii="Arial" w:eastAsia="Times New Roman" w:hAnsi="Arial" w:cs="Arial"/>
          <w:sz w:val="24"/>
          <w:szCs w:val="24"/>
          <w:lang w:eastAsia="es-MX"/>
        </w:rPr>
        <w:t> constan de una bobina y un imán que producen dos campos magnéticos, </w:t>
      </w:r>
      <w:r w:rsidRPr="001765A3">
        <w:rPr>
          <w:rFonts w:ascii="Arial" w:eastAsia="Times New Roman" w:hAnsi="Arial" w:cs="Arial"/>
          <w:bCs/>
          <w:sz w:val="24"/>
          <w:szCs w:val="24"/>
          <w:bdr w:val="none" w:sz="0" w:space="0" w:color="auto" w:frame="1"/>
          <w:lang w:eastAsia="es-MX"/>
        </w:rPr>
        <w:t>Sólo se emplean para corriente continua</w:t>
      </w:r>
      <w:r w:rsidRPr="001765A3">
        <w:rPr>
          <w:rFonts w:ascii="Arial" w:eastAsia="Times New Roman" w:hAnsi="Arial" w:cs="Arial"/>
          <w:sz w:val="24"/>
          <w:szCs w:val="24"/>
          <w:lang w:eastAsia="es-MX"/>
        </w:rPr>
        <w:t>, tienen gran precisión y sensibilidad. Son: amperímetros, voltímetros, óhmetros, etc.</w:t>
      </w:r>
      <w:r w:rsidRPr="001765A3">
        <w:rPr>
          <w:rFonts w:ascii="Arial" w:eastAsia="Times New Roman" w:hAnsi="Arial" w:cs="Arial"/>
          <w:bCs/>
          <w:sz w:val="24"/>
          <w:szCs w:val="24"/>
          <w:bdr w:val="none" w:sz="0" w:space="0" w:color="auto" w:frame="1"/>
          <w:lang w:eastAsia="es-MX"/>
        </w:rPr>
        <w:t> (obsoleto).</w:t>
      </w:r>
    </w:p>
    <w:p w:rsidR="001765A3" w:rsidRPr="001765A3" w:rsidRDefault="001765A3" w:rsidP="001765A3">
      <w:pPr>
        <w:numPr>
          <w:ilvl w:val="0"/>
          <w:numId w:val="18"/>
        </w:numPr>
        <w:shd w:val="clear" w:color="auto" w:fill="FFFFFF"/>
        <w:spacing w:after="0" w:line="360" w:lineRule="auto"/>
        <w:ind w:left="0"/>
        <w:jc w:val="both"/>
        <w:textAlignment w:val="baseline"/>
        <w:rPr>
          <w:rFonts w:ascii="Arial" w:eastAsia="Times New Roman" w:hAnsi="Arial" w:cs="Arial"/>
          <w:sz w:val="24"/>
          <w:szCs w:val="24"/>
          <w:lang w:eastAsia="es-MX"/>
        </w:rPr>
      </w:pPr>
      <w:r w:rsidRPr="001765A3">
        <w:rPr>
          <w:rFonts w:ascii="Arial" w:eastAsia="Times New Roman" w:hAnsi="Arial" w:cs="Arial"/>
          <w:bCs/>
          <w:sz w:val="24"/>
          <w:szCs w:val="24"/>
          <w:bdr w:val="none" w:sz="0" w:space="0" w:color="auto" w:frame="1"/>
          <w:lang w:eastAsia="es-MX"/>
        </w:rPr>
        <w:t>Electromagnéticos (o de hierro móvil):</w:t>
      </w:r>
      <w:r w:rsidRPr="001765A3">
        <w:rPr>
          <w:rFonts w:ascii="Arial" w:eastAsia="Times New Roman" w:hAnsi="Arial" w:cs="Arial"/>
          <w:sz w:val="24"/>
          <w:szCs w:val="24"/>
          <w:lang w:eastAsia="es-MX"/>
        </w:rPr>
        <w:t> formados por una bobina con un interior constituido por dos núcleos de material ferro magnético, uno fijo y otro móvil, este último conectado a la aguja indicadora. Se usa para amperímetros y voltímetros tanto de corriente continua como alterna. (Frecuente)</w:t>
      </w:r>
    </w:p>
    <w:p w:rsidR="001765A3" w:rsidRDefault="001765A3" w:rsidP="001765A3">
      <w:pPr>
        <w:numPr>
          <w:ilvl w:val="0"/>
          <w:numId w:val="18"/>
        </w:numPr>
        <w:shd w:val="clear" w:color="auto" w:fill="FFFFFF"/>
        <w:spacing w:after="0" w:line="360" w:lineRule="auto"/>
        <w:ind w:left="0"/>
        <w:jc w:val="both"/>
        <w:textAlignment w:val="baseline"/>
        <w:rPr>
          <w:rFonts w:ascii="Arial" w:eastAsia="Times New Roman" w:hAnsi="Arial" w:cs="Arial"/>
          <w:sz w:val="24"/>
          <w:szCs w:val="24"/>
          <w:lang w:eastAsia="es-MX"/>
        </w:rPr>
      </w:pPr>
      <w:r w:rsidRPr="001765A3">
        <w:rPr>
          <w:rFonts w:ascii="Arial" w:eastAsia="Times New Roman" w:hAnsi="Arial" w:cs="Arial"/>
          <w:bCs/>
          <w:sz w:val="24"/>
          <w:szCs w:val="24"/>
          <w:bdr w:val="none" w:sz="0" w:space="0" w:color="auto" w:frame="1"/>
          <w:lang w:eastAsia="es-MX"/>
        </w:rPr>
        <w:t>De inducción:</w:t>
      </w:r>
      <w:r w:rsidRPr="001765A3">
        <w:rPr>
          <w:rFonts w:ascii="Arial" w:eastAsia="Times New Roman" w:hAnsi="Arial" w:cs="Arial"/>
          <w:sz w:val="24"/>
          <w:szCs w:val="24"/>
          <w:lang w:eastAsia="es-MX"/>
        </w:rPr>
        <w:t> están formados por un electroimán atravesado por una corriente alterna que da lugar a un campo magnético variable, deteniéndose la aguja en una determinada posición de la escala. Se usan para amperímetros y voltímetros de corriente alterna. (Frecuente)</w:t>
      </w:r>
    </w:p>
    <w:p w:rsidR="001765A3" w:rsidRPr="001765A3" w:rsidRDefault="001765A3" w:rsidP="001765A3">
      <w:pPr>
        <w:numPr>
          <w:ilvl w:val="0"/>
          <w:numId w:val="18"/>
        </w:numPr>
        <w:shd w:val="clear" w:color="auto" w:fill="FFFFFF"/>
        <w:spacing w:after="0" w:line="360" w:lineRule="auto"/>
        <w:ind w:left="0"/>
        <w:jc w:val="both"/>
        <w:textAlignment w:val="baseline"/>
        <w:rPr>
          <w:rFonts w:ascii="Arial" w:eastAsia="Times New Roman" w:hAnsi="Arial" w:cs="Arial"/>
          <w:sz w:val="24"/>
          <w:szCs w:val="24"/>
          <w:lang w:eastAsia="es-MX"/>
        </w:rPr>
      </w:pPr>
      <w:r w:rsidRPr="001765A3">
        <w:rPr>
          <w:rStyle w:val="Textoennegrita"/>
          <w:rFonts w:ascii="Arial" w:hAnsi="Arial" w:cs="Arial"/>
          <w:b w:val="0"/>
          <w:sz w:val="24"/>
          <w:szCs w:val="24"/>
          <w:bdr w:val="none" w:sz="0" w:space="0" w:color="auto" w:frame="1"/>
          <w:shd w:val="clear" w:color="auto" w:fill="FFFFFF"/>
        </w:rPr>
        <w:t>Electro térmico:</w:t>
      </w:r>
      <w:r w:rsidRPr="001765A3">
        <w:rPr>
          <w:rFonts w:ascii="Arial" w:hAnsi="Arial" w:cs="Arial"/>
          <w:sz w:val="24"/>
          <w:szCs w:val="24"/>
          <w:shd w:val="clear" w:color="auto" w:fill="FFFFFF"/>
        </w:rPr>
        <w:t> se basan en el efecto Joule (calor). Actualmente se utilizan las láminas bimetálicas, que al pasar una corriente eléctrica el metal se va alargando, transmitiendo el movimiento a la aguja, obteniendo la medición indicada, se usa con Corriente continua como alterna. (Poco usado).</w:t>
      </w:r>
    </w:p>
    <w:p w:rsidR="001765A3" w:rsidRPr="001765A3" w:rsidRDefault="001765A3" w:rsidP="001765A3">
      <w:pPr>
        <w:shd w:val="clear" w:color="auto" w:fill="FFFFFF"/>
        <w:spacing w:after="0" w:line="360" w:lineRule="auto"/>
        <w:jc w:val="both"/>
        <w:textAlignment w:val="baseline"/>
        <w:rPr>
          <w:rFonts w:ascii="Arial" w:eastAsia="Times New Roman" w:hAnsi="Arial" w:cs="Arial"/>
          <w:sz w:val="24"/>
          <w:szCs w:val="24"/>
          <w:lang w:eastAsia="es-MX"/>
        </w:rPr>
      </w:pPr>
      <w:r w:rsidRPr="001765A3">
        <w:rPr>
          <w:rFonts w:ascii="Arial" w:eastAsia="Times New Roman" w:hAnsi="Arial" w:cs="Arial"/>
          <w:bCs/>
          <w:sz w:val="24"/>
          <w:szCs w:val="24"/>
          <w:bdr w:val="none" w:sz="0" w:space="0" w:color="auto" w:frame="1"/>
          <w:lang w:eastAsia="es-MX"/>
        </w:rPr>
        <w:t>Entre los instrumentos analógicos para medir tensión y corriente eléctrica tenemos:</w:t>
      </w:r>
    </w:p>
    <w:p w:rsidR="001765A3" w:rsidRDefault="00E61EF7" w:rsidP="00E61EF7">
      <w:pPr>
        <w:shd w:val="clear" w:color="auto" w:fill="FFFFFF"/>
        <w:spacing w:after="0" w:line="360" w:lineRule="auto"/>
        <w:jc w:val="both"/>
        <w:textAlignment w:val="baseline"/>
        <w:rPr>
          <w:rFonts w:ascii="Arial" w:eastAsia="Times New Roman" w:hAnsi="Arial" w:cs="Arial"/>
          <w:sz w:val="24"/>
          <w:szCs w:val="24"/>
          <w:lang w:eastAsia="es-MX"/>
        </w:rPr>
      </w:pPr>
      <w:r>
        <w:rPr>
          <w:rFonts w:ascii="Arial" w:eastAsia="Times New Roman" w:hAnsi="Arial" w:cs="Arial"/>
          <w:bCs/>
          <w:sz w:val="24"/>
          <w:szCs w:val="24"/>
          <w:bdr w:val="none" w:sz="0" w:space="0" w:color="auto" w:frame="1"/>
          <w:lang w:eastAsia="es-MX"/>
        </w:rPr>
        <w:t>-</w:t>
      </w:r>
      <w:r w:rsidR="001765A3" w:rsidRPr="001765A3">
        <w:rPr>
          <w:rFonts w:ascii="Arial" w:eastAsia="Times New Roman" w:hAnsi="Arial" w:cs="Arial"/>
          <w:bCs/>
          <w:sz w:val="24"/>
          <w:szCs w:val="24"/>
          <w:bdr w:val="none" w:sz="0" w:space="0" w:color="auto" w:frame="1"/>
          <w:lang w:eastAsia="es-MX"/>
        </w:rPr>
        <w:t>Voltímetro</w:t>
      </w:r>
      <w:r w:rsidR="001765A3" w:rsidRPr="001765A3">
        <w:rPr>
          <w:rFonts w:ascii="Arial" w:eastAsia="Times New Roman" w:hAnsi="Arial" w:cs="Arial"/>
          <w:sz w:val="24"/>
          <w:szCs w:val="24"/>
          <w:lang w:eastAsia="es-MX"/>
        </w:rPr>
        <w:t>: Es un instrumento que sirve para medir la</w:t>
      </w:r>
      <w:r>
        <w:rPr>
          <w:rFonts w:ascii="Arial" w:eastAsia="Times New Roman" w:hAnsi="Arial" w:cs="Arial"/>
          <w:sz w:val="24"/>
          <w:szCs w:val="24"/>
          <w:lang w:eastAsia="es-MX"/>
        </w:rPr>
        <w:t xml:space="preserve"> </w:t>
      </w:r>
      <w:r w:rsidR="001765A3" w:rsidRPr="001765A3">
        <w:rPr>
          <w:rFonts w:ascii="Arial" w:eastAsia="Times New Roman" w:hAnsi="Arial" w:cs="Arial"/>
          <w:sz w:val="24"/>
          <w:szCs w:val="24"/>
          <w:lang w:eastAsia="es-MX"/>
        </w:rPr>
        <w:t>(diferencial de potencial, voltaje o fuerza electromotriz</w:t>
      </w:r>
      <w:proofErr w:type="gramStart"/>
      <w:r w:rsidR="001765A3" w:rsidRPr="001765A3">
        <w:rPr>
          <w:rFonts w:ascii="Arial" w:eastAsia="Times New Roman" w:hAnsi="Arial" w:cs="Arial"/>
          <w:sz w:val="24"/>
          <w:szCs w:val="24"/>
          <w:lang w:eastAsia="es-MX"/>
        </w:rPr>
        <w:t>)que</w:t>
      </w:r>
      <w:proofErr w:type="gramEnd"/>
      <w:r w:rsidR="001765A3" w:rsidRPr="001765A3">
        <w:rPr>
          <w:rFonts w:ascii="Arial" w:eastAsia="Times New Roman" w:hAnsi="Arial" w:cs="Arial"/>
          <w:sz w:val="24"/>
          <w:szCs w:val="24"/>
          <w:lang w:eastAsia="es-MX"/>
        </w:rPr>
        <w:t xml:space="preserve"> al caso da eso es igual a la tensión eléctrica entre dos puntos de un circuito eléctrico. Entre los tipos de voltímetro que tenemos podemos encontrar: el analógico, digital, vectorial y electromecánico.</w:t>
      </w:r>
    </w:p>
    <w:p w:rsidR="001765A3" w:rsidRDefault="001765A3" w:rsidP="001765A3">
      <w:pPr>
        <w:shd w:val="clear" w:color="auto" w:fill="FFFFFF"/>
        <w:spacing w:after="0" w:line="360" w:lineRule="auto"/>
        <w:jc w:val="both"/>
        <w:textAlignment w:val="baseline"/>
        <w:rPr>
          <w:rFonts w:ascii="Arial" w:eastAsia="Times New Roman" w:hAnsi="Arial" w:cs="Arial"/>
          <w:sz w:val="24"/>
          <w:szCs w:val="24"/>
          <w:lang w:eastAsia="es-MX"/>
        </w:rPr>
      </w:pPr>
    </w:p>
    <w:p w:rsidR="001765A3" w:rsidRDefault="001765A3" w:rsidP="001765A3">
      <w:pPr>
        <w:shd w:val="clear" w:color="auto" w:fill="FFFFFF"/>
        <w:spacing w:after="0" w:line="360" w:lineRule="auto"/>
        <w:jc w:val="both"/>
        <w:textAlignment w:val="baseline"/>
        <w:rPr>
          <w:rFonts w:ascii="Arial" w:eastAsia="Times New Roman" w:hAnsi="Arial" w:cs="Arial"/>
          <w:sz w:val="24"/>
          <w:szCs w:val="24"/>
          <w:lang w:eastAsia="es-MX"/>
        </w:rPr>
      </w:pPr>
    </w:p>
    <w:p w:rsidR="001765A3" w:rsidRDefault="00E61EF7" w:rsidP="001765A3">
      <w:pPr>
        <w:spacing w:after="0" w:line="360" w:lineRule="auto"/>
        <w:jc w:val="both"/>
        <w:rPr>
          <w:rStyle w:val="Textoennegrita"/>
          <w:rFonts w:ascii="Arial" w:hAnsi="Arial" w:cs="Arial"/>
          <w:b w:val="0"/>
          <w:sz w:val="24"/>
          <w:szCs w:val="24"/>
          <w:bdr w:val="none" w:sz="0" w:space="0" w:color="auto" w:frame="1"/>
          <w:shd w:val="clear" w:color="auto" w:fill="FFFFFF"/>
        </w:rPr>
      </w:pPr>
      <w:r>
        <w:rPr>
          <w:rStyle w:val="Textoennegrita"/>
          <w:rFonts w:ascii="Arial" w:hAnsi="Arial" w:cs="Arial"/>
          <w:b w:val="0"/>
          <w:sz w:val="24"/>
          <w:szCs w:val="24"/>
          <w:bdr w:val="none" w:sz="0" w:space="0" w:color="auto" w:frame="1"/>
          <w:shd w:val="clear" w:color="auto" w:fill="FFFFFF"/>
        </w:rPr>
        <w:lastRenderedPageBreak/>
        <w:t>-</w:t>
      </w:r>
      <w:r w:rsidR="001765A3">
        <w:rPr>
          <w:rStyle w:val="Textoennegrita"/>
          <w:rFonts w:ascii="Arial" w:hAnsi="Arial" w:cs="Arial"/>
          <w:b w:val="0"/>
          <w:sz w:val="24"/>
          <w:szCs w:val="24"/>
          <w:bdr w:val="none" w:sz="0" w:space="0" w:color="auto" w:frame="1"/>
          <w:shd w:val="clear" w:color="auto" w:fill="FFFFFF"/>
        </w:rPr>
        <w:t>V</w:t>
      </w:r>
      <w:r w:rsidR="001765A3" w:rsidRPr="001765A3">
        <w:rPr>
          <w:rStyle w:val="Textoennegrita"/>
          <w:rFonts w:ascii="Arial" w:hAnsi="Arial" w:cs="Arial"/>
          <w:b w:val="0"/>
          <w:sz w:val="24"/>
          <w:szCs w:val="24"/>
          <w:bdr w:val="none" w:sz="0" w:space="0" w:color="auto" w:frame="1"/>
          <w:shd w:val="clear" w:color="auto" w:fill="FFFFFF"/>
        </w:rPr>
        <w:t>OLTIMETRO ANALOGO</w:t>
      </w:r>
      <w:r w:rsidR="001765A3">
        <w:rPr>
          <w:rStyle w:val="Textoennegrita"/>
          <w:rFonts w:ascii="Arial" w:hAnsi="Arial" w:cs="Arial"/>
          <w:b w:val="0"/>
          <w:sz w:val="24"/>
          <w:szCs w:val="24"/>
          <w:bdr w:val="none" w:sz="0" w:space="0" w:color="auto" w:frame="1"/>
          <w:shd w:val="clear" w:color="auto" w:fill="FFFFFF"/>
        </w:rPr>
        <w:t xml:space="preserve"> </w:t>
      </w:r>
    </w:p>
    <w:p w:rsidR="00E61EF7" w:rsidRDefault="001765A3" w:rsidP="001765A3">
      <w:pPr>
        <w:spacing w:after="0" w:line="360" w:lineRule="auto"/>
        <w:jc w:val="both"/>
        <w:rPr>
          <w:rStyle w:val="Textoennegrita"/>
          <w:rFonts w:ascii="Arial" w:hAnsi="Arial" w:cs="Arial"/>
          <w:b w:val="0"/>
          <w:sz w:val="24"/>
          <w:szCs w:val="24"/>
          <w:bdr w:val="none" w:sz="0" w:space="0" w:color="auto" w:frame="1"/>
          <w:shd w:val="clear" w:color="auto" w:fill="FFFFFF"/>
        </w:rPr>
      </w:pPr>
      <w:r w:rsidRPr="001765A3">
        <w:rPr>
          <w:rFonts w:ascii="Arial" w:hAnsi="Arial" w:cs="Arial"/>
          <w:sz w:val="24"/>
          <w:szCs w:val="24"/>
          <w:shd w:val="clear" w:color="auto" w:fill="FFFFFF"/>
        </w:rPr>
        <w:t>Dispositivo que mide y presenta el valor medio del voltaje, mediante una aguja que se ubica en el número o la fracción del valor presentado en un panel de indicación.</w:t>
      </w:r>
      <w:r w:rsidRPr="001765A3">
        <w:rPr>
          <w:rFonts w:ascii="Arial" w:hAnsi="Arial" w:cs="Arial"/>
          <w:sz w:val="24"/>
          <w:szCs w:val="24"/>
        </w:rPr>
        <w:br/>
      </w:r>
      <w:r w:rsidR="00E61EF7">
        <w:rPr>
          <w:rStyle w:val="Textoennegrita"/>
          <w:rFonts w:ascii="Arial" w:hAnsi="Arial" w:cs="Arial"/>
          <w:b w:val="0"/>
          <w:sz w:val="24"/>
          <w:szCs w:val="24"/>
          <w:bdr w:val="none" w:sz="0" w:space="0" w:color="auto" w:frame="1"/>
          <w:shd w:val="clear" w:color="auto" w:fill="FFFFFF"/>
        </w:rPr>
        <w:t>-</w:t>
      </w:r>
      <w:r w:rsidRPr="001765A3">
        <w:rPr>
          <w:rStyle w:val="Textoennegrita"/>
          <w:rFonts w:ascii="Arial" w:hAnsi="Arial" w:cs="Arial"/>
          <w:b w:val="0"/>
          <w:sz w:val="24"/>
          <w:szCs w:val="24"/>
          <w:bdr w:val="none" w:sz="0" w:space="0" w:color="auto" w:frame="1"/>
          <w:shd w:val="clear" w:color="auto" w:fill="FFFFFF"/>
        </w:rPr>
        <w:t>VOLTIMETRO DIGITAL</w:t>
      </w:r>
      <w:r w:rsidR="00E61EF7">
        <w:rPr>
          <w:rStyle w:val="Textoennegrita"/>
          <w:rFonts w:ascii="Arial" w:hAnsi="Arial" w:cs="Arial"/>
          <w:b w:val="0"/>
          <w:sz w:val="24"/>
          <w:szCs w:val="24"/>
          <w:bdr w:val="none" w:sz="0" w:space="0" w:color="auto" w:frame="1"/>
          <w:shd w:val="clear" w:color="auto" w:fill="FFFFFF"/>
        </w:rPr>
        <w:t xml:space="preserve"> </w:t>
      </w:r>
    </w:p>
    <w:p w:rsidR="001765A3" w:rsidRPr="00E61EF7" w:rsidRDefault="001765A3" w:rsidP="00E61EF7">
      <w:pPr>
        <w:spacing w:after="0" w:line="360" w:lineRule="auto"/>
        <w:jc w:val="both"/>
        <w:rPr>
          <w:rFonts w:ascii="Arial" w:hAnsi="Arial" w:cs="Arial"/>
          <w:sz w:val="24"/>
          <w:szCs w:val="24"/>
          <w:shd w:val="clear" w:color="auto" w:fill="FFFFFF"/>
        </w:rPr>
      </w:pPr>
      <w:r w:rsidRPr="00E61EF7">
        <w:rPr>
          <w:rFonts w:ascii="Arial" w:hAnsi="Arial" w:cs="Arial"/>
          <w:sz w:val="24"/>
          <w:szCs w:val="24"/>
          <w:shd w:val="clear" w:color="auto" w:fill="FFFFFF"/>
        </w:rPr>
        <w:t>Este tipo de aparatos cuentan con características de aislamiento bastante considerables, para lo que utilizan circuitos de una gran complejidad, en lo que respecta a su comparación con el voltímetro tradicional.</w:t>
      </w:r>
    </w:p>
    <w:p w:rsidR="001765A3" w:rsidRPr="00E61EF7" w:rsidRDefault="00E61EF7" w:rsidP="00E61EF7">
      <w:pPr>
        <w:spacing w:after="0" w:line="360" w:lineRule="auto"/>
        <w:jc w:val="both"/>
        <w:rPr>
          <w:rFonts w:ascii="Arial" w:hAnsi="Arial" w:cs="Arial"/>
          <w:sz w:val="24"/>
          <w:szCs w:val="24"/>
        </w:rPr>
      </w:pPr>
      <w:r>
        <w:rPr>
          <w:rStyle w:val="Textoennegrita"/>
          <w:rFonts w:ascii="Arial" w:hAnsi="Arial" w:cs="Arial"/>
          <w:b w:val="0"/>
          <w:sz w:val="24"/>
          <w:szCs w:val="24"/>
          <w:bdr w:val="none" w:sz="0" w:space="0" w:color="auto" w:frame="1"/>
          <w:shd w:val="clear" w:color="auto" w:fill="FFFFFF"/>
        </w:rPr>
        <w:t>-</w:t>
      </w:r>
      <w:r w:rsidR="001765A3" w:rsidRPr="00E61EF7">
        <w:rPr>
          <w:rStyle w:val="Textoennegrita"/>
          <w:rFonts w:ascii="Arial" w:hAnsi="Arial" w:cs="Arial"/>
          <w:b w:val="0"/>
          <w:sz w:val="24"/>
          <w:szCs w:val="24"/>
          <w:bdr w:val="none" w:sz="0" w:space="0" w:color="auto" w:frame="1"/>
          <w:shd w:val="clear" w:color="auto" w:fill="FFFFFF"/>
        </w:rPr>
        <w:t>Amperímetro</w:t>
      </w:r>
      <w:r w:rsidR="001765A3" w:rsidRPr="00E61EF7">
        <w:rPr>
          <w:rFonts w:ascii="Arial" w:hAnsi="Arial" w:cs="Arial"/>
          <w:sz w:val="24"/>
          <w:szCs w:val="24"/>
          <w:shd w:val="clear" w:color="auto" w:fill="FFFFFF"/>
        </w:rPr>
        <w:t xml:space="preserve">: es un instrumento que sirve para medir la intensidad de corriente que está circulando por un </w:t>
      </w:r>
      <w:r w:rsidRPr="00E61EF7">
        <w:rPr>
          <w:rFonts w:ascii="Arial" w:hAnsi="Arial" w:cs="Arial"/>
          <w:sz w:val="24"/>
          <w:szCs w:val="24"/>
          <w:shd w:val="clear" w:color="auto" w:fill="FFFFFF"/>
        </w:rPr>
        <w:t>circuito eléctrico</w:t>
      </w:r>
      <w:r w:rsidR="001765A3" w:rsidRPr="00E61EF7">
        <w:rPr>
          <w:rFonts w:ascii="Arial" w:hAnsi="Arial" w:cs="Arial"/>
          <w:sz w:val="24"/>
          <w:szCs w:val="24"/>
          <w:shd w:val="clear" w:color="auto" w:fill="FFFFFF"/>
        </w:rPr>
        <w:t>. Entre las subunidades del Amper</w:t>
      </w:r>
      <w:r>
        <w:rPr>
          <w:rFonts w:ascii="Arial" w:hAnsi="Arial" w:cs="Arial"/>
          <w:sz w:val="24"/>
          <w:szCs w:val="24"/>
          <w:shd w:val="clear" w:color="auto" w:fill="FFFFFF"/>
        </w:rPr>
        <w:t>aje</w:t>
      </w:r>
      <w:r w:rsidR="001765A3" w:rsidRPr="00E61EF7">
        <w:rPr>
          <w:rFonts w:ascii="Arial" w:hAnsi="Arial" w:cs="Arial"/>
          <w:sz w:val="24"/>
          <w:szCs w:val="24"/>
          <w:shd w:val="clear" w:color="auto" w:fill="FFFFFF"/>
        </w:rPr>
        <w:t xml:space="preserve"> tenemos el microamperio está calibrado en millonésimas de amperio y un miliamperímetro en milésimas de amperio, estos dos se encuentran en circuitos electrónicos, donde la corriente deben ser muy pequeña para no dañar los componentes electrónicos.</w:t>
      </w:r>
    </w:p>
    <w:p w:rsidR="0052630D" w:rsidRPr="00E61EF7" w:rsidRDefault="00E61EF7" w:rsidP="00E61EF7">
      <w:pPr>
        <w:spacing w:after="0" w:line="360" w:lineRule="auto"/>
        <w:jc w:val="both"/>
        <w:rPr>
          <w:rFonts w:ascii="Arial" w:hAnsi="Arial" w:cs="Arial"/>
          <w:sz w:val="24"/>
          <w:szCs w:val="24"/>
          <w:shd w:val="clear" w:color="auto" w:fill="FFFFFF"/>
        </w:rPr>
      </w:pPr>
      <w:r>
        <w:rPr>
          <w:rStyle w:val="Textoennegrita"/>
          <w:rFonts w:ascii="Arial" w:hAnsi="Arial" w:cs="Arial"/>
          <w:b w:val="0"/>
          <w:sz w:val="24"/>
          <w:szCs w:val="24"/>
          <w:bdr w:val="none" w:sz="0" w:space="0" w:color="auto" w:frame="1"/>
          <w:shd w:val="clear" w:color="auto" w:fill="FFFFFF"/>
        </w:rPr>
        <w:t>-</w:t>
      </w:r>
      <w:r w:rsidRPr="00E61EF7">
        <w:rPr>
          <w:rStyle w:val="Textoennegrita"/>
          <w:rFonts w:ascii="Arial" w:hAnsi="Arial" w:cs="Arial"/>
          <w:b w:val="0"/>
          <w:sz w:val="24"/>
          <w:szCs w:val="24"/>
          <w:bdr w:val="none" w:sz="0" w:space="0" w:color="auto" w:frame="1"/>
          <w:shd w:val="clear" w:color="auto" w:fill="FFFFFF"/>
        </w:rPr>
        <w:t>AMPERIMETRO ANALOGICO: </w:t>
      </w:r>
      <w:r w:rsidRPr="00E61EF7">
        <w:rPr>
          <w:rFonts w:ascii="Arial" w:hAnsi="Arial" w:cs="Arial"/>
          <w:sz w:val="24"/>
          <w:szCs w:val="24"/>
          <w:shd w:val="clear" w:color="auto" w:fill="FFFFFF"/>
        </w:rPr>
        <w:t>expresa la medida a través del desplazamiento de una aguja que está sujeta con un eje para su movimiento, este movimiento se ejecuta a través de un embobinado que es el que recibe el voltaje acompañado</w:t>
      </w:r>
      <w:r>
        <w:rPr>
          <w:rFonts w:ascii="Arial" w:hAnsi="Arial" w:cs="Arial"/>
          <w:sz w:val="24"/>
          <w:szCs w:val="24"/>
          <w:shd w:val="clear" w:color="auto" w:fill="FFFFFF"/>
        </w:rPr>
        <w:t xml:space="preserve"> de su potencia que es el amperaje</w:t>
      </w:r>
      <w:r w:rsidRPr="00E61EF7">
        <w:rPr>
          <w:rFonts w:ascii="Arial" w:hAnsi="Arial" w:cs="Arial"/>
          <w:sz w:val="24"/>
          <w:szCs w:val="24"/>
          <w:shd w:val="clear" w:color="auto" w:fill="FFFFFF"/>
        </w:rPr>
        <w:t>, dependiendo el amper</w:t>
      </w:r>
      <w:r>
        <w:rPr>
          <w:rFonts w:ascii="Arial" w:hAnsi="Arial" w:cs="Arial"/>
          <w:sz w:val="24"/>
          <w:szCs w:val="24"/>
          <w:shd w:val="clear" w:color="auto" w:fill="FFFFFF"/>
        </w:rPr>
        <w:t>aje</w:t>
      </w:r>
      <w:r w:rsidRPr="00E61EF7">
        <w:rPr>
          <w:rFonts w:ascii="Arial" w:hAnsi="Arial" w:cs="Arial"/>
          <w:sz w:val="24"/>
          <w:szCs w:val="24"/>
          <w:shd w:val="clear" w:color="auto" w:fill="FFFFFF"/>
        </w:rPr>
        <w:t xml:space="preserve"> la aguja se desplazara más.</w:t>
      </w:r>
    </w:p>
    <w:p w:rsidR="00E61EF7" w:rsidRDefault="00E61EF7" w:rsidP="00E61EF7">
      <w:pPr>
        <w:spacing w:after="0" w:line="360" w:lineRule="auto"/>
        <w:jc w:val="both"/>
        <w:rPr>
          <w:rFonts w:ascii="Arial" w:hAnsi="Arial" w:cs="Arial"/>
          <w:sz w:val="24"/>
          <w:szCs w:val="24"/>
          <w:shd w:val="clear" w:color="auto" w:fill="FFFFFF"/>
        </w:rPr>
      </w:pPr>
      <w:r>
        <w:rPr>
          <w:rFonts w:ascii="Arial" w:hAnsi="Arial" w:cs="Arial"/>
          <w:bCs/>
          <w:sz w:val="24"/>
          <w:szCs w:val="24"/>
          <w:shd w:val="clear" w:color="auto" w:fill="FFFFFF"/>
        </w:rPr>
        <w:t>-</w:t>
      </w:r>
      <w:r w:rsidRPr="00E61EF7">
        <w:rPr>
          <w:rFonts w:ascii="Arial" w:hAnsi="Arial" w:cs="Arial"/>
          <w:bCs/>
          <w:sz w:val="24"/>
          <w:szCs w:val="24"/>
          <w:shd w:val="clear" w:color="auto" w:fill="FFFFFF"/>
        </w:rPr>
        <w:t>AMPERÍMETRO</w:t>
      </w:r>
      <w:r w:rsidRPr="00E61EF7">
        <w:rPr>
          <w:rStyle w:val="Textoennegrita"/>
          <w:rFonts w:ascii="Arial" w:hAnsi="Arial" w:cs="Arial"/>
          <w:b w:val="0"/>
          <w:sz w:val="24"/>
          <w:szCs w:val="24"/>
          <w:bdr w:val="none" w:sz="0" w:space="0" w:color="auto" w:frame="1"/>
          <w:shd w:val="clear" w:color="auto" w:fill="FFFFFF"/>
        </w:rPr>
        <w:t> DIGITAL: a</w:t>
      </w:r>
      <w:r w:rsidRPr="00E61EF7">
        <w:rPr>
          <w:rFonts w:ascii="Arial" w:hAnsi="Arial" w:cs="Arial"/>
          <w:sz w:val="24"/>
          <w:szCs w:val="24"/>
          <w:shd w:val="clear" w:color="auto" w:fill="FFFFFF"/>
        </w:rPr>
        <w:t>l momento de medir, la señal entra al instrumento y un conversor analógico/digital, procesa la lectura del converso, es leída por un microprocesador que realiza los cálculos para presentar en un display numérico el valor de la corriente eléctrica circulante</w:t>
      </w:r>
      <w:r>
        <w:rPr>
          <w:rFonts w:ascii="Arial" w:hAnsi="Arial" w:cs="Arial"/>
          <w:sz w:val="24"/>
          <w:szCs w:val="24"/>
          <w:shd w:val="clear" w:color="auto" w:fill="FFFFFF"/>
        </w:rPr>
        <w:t>.</w:t>
      </w:r>
    </w:p>
    <w:p w:rsidR="00E61EF7" w:rsidRDefault="00E61EF7" w:rsidP="00E61EF7">
      <w:pPr>
        <w:spacing w:after="0" w:line="360" w:lineRule="auto"/>
        <w:jc w:val="both"/>
        <w:rPr>
          <w:rFonts w:ascii="Arial" w:hAnsi="Arial" w:cs="Arial"/>
          <w:sz w:val="24"/>
          <w:shd w:val="clear" w:color="auto" w:fill="FFFFFF"/>
        </w:rPr>
      </w:pPr>
      <w:r w:rsidRPr="00E61EF7">
        <w:rPr>
          <w:rStyle w:val="Textoennegrita"/>
          <w:rFonts w:ascii="Arial" w:hAnsi="Arial" w:cs="Arial"/>
          <w:b w:val="0"/>
          <w:sz w:val="24"/>
          <w:bdr w:val="none" w:sz="0" w:space="0" w:color="auto" w:frame="1"/>
          <w:shd w:val="clear" w:color="auto" w:fill="FFFFFF"/>
        </w:rPr>
        <w:t>Tester o multímetro</w:t>
      </w:r>
      <w:r w:rsidRPr="00E61EF7">
        <w:rPr>
          <w:rStyle w:val="Textoennegrita"/>
          <w:rFonts w:ascii="Arial" w:hAnsi="Arial" w:cs="Arial"/>
          <w:sz w:val="24"/>
          <w:bdr w:val="none" w:sz="0" w:space="0" w:color="auto" w:frame="1"/>
          <w:shd w:val="clear" w:color="auto" w:fill="FFFFFF"/>
        </w:rPr>
        <w:t>: </w:t>
      </w:r>
      <w:r w:rsidRPr="00E61EF7">
        <w:rPr>
          <w:rFonts w:ascii="Arial" w:hAnsi="Arial" w:cs="Arial"/>
          <w:sz w:val="24"/>
          <w:shd w:val="clear" w:color="auto" w:fill="FFFFFF"/>
        </w:rPr>
        <w:t>también denominado polímetro  es un instrumento eléctrico portátil para medir directamente magnitudes eléctricas activas, como corriente eléctrica y potencial(tensiones), o pasivas, como resistencias, las medidas pueden realizarse para corriente continua como alterna y en varios márgenes de medida cada una. Los hay analógicos y posteriormente se han introducido los digitales cuya función es la misma, hay multímetros especiales que miden diferentes variables como: temperatura, capacitancia, frecuencia, entre otros.</w:t>
      </w:r>
    </w:p>
    <w:p w:rsidR="00E61EF7" w:rsidRDefault="00E61EF7" w:rsidP="00E61EF7">
      <w:pPr>
        <w:spacing w:after="0" w:line="360" w:lineRule="auto"/>
        <w:jc w:val="both"/>
        <w:rPr>
          <w:rFonts w:ascii="Arial" w:hAnsi="Arial" w:cs="Arial"/>
          <w:sz w:val="24"/>
          <w:shd w:val="clear" w:color="auto" w:fill="FFFFFF"/>
        </w:rPr>
      </w:pPr>
    </w:p>
    <w:p w:rsidR="00E61EF7" w:rsidRDefault="00E61EF7" w:rsidP="00E61EF7">
      <w:pPr>
        <w:spacing w:after="0" w:line="360" w:lineRule="auto"/>
        <w:jc w:val="both"/>
        <w:rPr>
          <w:rFonts w:ascii="Arial" w:hAnsi="Arial" w:cs="Arial"/>
          <w:sz w:val="24"/>
          <w:shd w:val="clear" w:color="auto" w:fill="FFFFFF"/>
        </w:rPr>
      </w:pPr>
    </w:p>
    <w:p w:rsidR="00E61EF7" w:rsidRDefault="00E61EF7" w:rsidP="00E61EF7">
      <w:pPr>
        <w:spacing w:after="0" w:line="360" w:lineRule="auto"/>
        <w:jc w:val="both"/>
        <w:rPr>
          <w:rFonts w:ascii="Arial" w:hAnsi="Arial" w:cs="Arial"/>
          <w:b/>
          <w:sz w:val="28"/>
          <w:szCs w:val="24"/>
        </w:rPr>
      </w:pPr>
      <w:r>
        <w:rPr>
          <w:rFonts w:ascii="Arial" w:hAnsi="Arial" w:cs="Arial"/>
          <w:b/>
          <w:sz w:val="28"/>
          <w:szCs w:val="24"/>
        </w:rPr>
        <w:lastRenderedPageBreak/>
        <w:t xml:space="preserve">2.8.4 CALIBRADOR VERNIER </w:t>
      </w:r>
    </w:p>
    <w:p w:rsidR="00E61EF7" w:rsidRPr="00210E80" w:rsidRDefault="00210E80" w:rsidP="00210E80">
      <w:pPr>
        <w:spacing w:after="0" w:line="360" w:lineRule="auto"/>
        <w:jc w:val="both"/>
        <w:rPr>
          <w:rFonts w:ascii="Arial" w:hAnsi="Arial" w:cs="Arial"/>
          <w:sz w:val="24"/>
          <w:szCs w:val="21"/>
        </w:rPr>
      </w:pPr>
      <w:r w:rsidRPr="00210E80">
        <w:rPr>
          <w:rFonts w:ascii="Arial" w:hAnsi="Arial" w:cs="Arial"/>
          <w:sz w:val="24"/>
          <w:szCs w:val="21"/>
        </w:rPr>
        <w:t xml:space="preserve">La  escala vernier lo invento Petrus nonius matemático portugués por lo que se le denomina nonius. El diseño actual de  escala deslizante debe su nombre al francés Pierre vernier quien lo perfecciono. El calibrador vernier fue elaborado para satisfacer </w:t>
      </w:r>
      <w:r>
        <w:rPr>
          <w:rFonts w:ascii="Arial" w:hAnsi="Arial" w:cs="Arial"/>
          <w:sz w:val="24"/>
          <w:szCs w:val="21"/>
        </w:rPr>
        <w:t>la</w:t>
      </w:r>
      <w:r w:rsidRPr="00210E80">
        <w:rPr>
          <w:rFonts w:ascii="Arial" w:hAnsi="Arial" w:cs="Arial"/>
          <w:sz w:val="24"/>
          <w:szCs w:val="21"/>
        </w:rPr>
        <w:t>s necesidades de un instrumento de lectura directa que pudiera brindar una medida fácilmente, en una solo operación el calibrador típico puede tomar tres tipos de medición exteriores, interiores y profundidades, pero algunos pueden tomar medición de peldaños.</w:t>
      </w:r>
    </w:p>
    <w:p w:rsidR="00210E80" w:rsidRPr="00210E80" w:rsidRDefault="00210E80" w:rsidP="00210E80">
      <w:pPr>
        <w:spacing w:after="0" w:line="360" w:lineRule="auto"/>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Es un instrumento para medir longitudes que permite lecturas en milímetros y en fracciones de pulgada, a través de una escala llamada Nonio o Vernier.</w:t>
      </w:r>
    </w:p>
    <w:p w:rsidR="00210E80" w:rsidRDefault="00210E80" w:rsidP="00210E80">
      <w:pPr>
        <w:spacing w:after="0" w:line="360" w:lineRule="auto"/>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Está compuesto por una regla fija que es donde están graduadas las escalas de medición ya sea en milímetros, en pulgadas o mixtas.</w:t>
      </w:r>
    </w:p>
    <w:p w:rsidR="00210E80" w:rsidRPr="00210E80" w:rsidRDefault="00210E80" w:rsidP="00210E80">
      <w:pPr>
        <w:spacing w:after="0" w:line="360" w:lineRule="auto"/>
        <w:jc w:val="both"/>
        <w:rPr>
          <w:rFonts w:ascii="Arial" w:eastAsia="Times New Roman" w:hAnsi="Arial" w:cs="Arial"/>
          <w:sz w:val="24"/>
          <w:szCs w:val="21"/>
          <w:lang w:eastAsia="es-MX"/>
        </w:rPr>
      </w:pPr>
      <w:r w:rsidRPr="00210E80">
        <w:rPr>
          <w:rFonts w:ascii="Arial" w:eastAsia="Times New Roman" w:hAnsi="Arial" w:cs="Arial"/>
          <w:bCs/>
          <w:sz w:val="24"/>
          <w:szCs w:val="21"/>
          <w:lang w:eastAsia="es-MX"/>
        </w:rPr>
        <w:t>Las partes del pie de metro son:</w:t>
      </w:r>
    </w:p>
    <w:p w:rsidR="00210E80" w:rsidRPr="00210E80" w:rsidRDefault="00210E80" w:rsidP="00210E80">
      <w:pPr>
        <w:spacing w:after="180" w:line="360" w:lineRule="auto"/>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Regla: Graduada en los sistemas métrico e inglés.</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Pata fija: Con superficie de contacto a la pieza para medir exteriormente.</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Pata móvil: Con superficie de contacto móvil a la pieza para medir exteriormente.</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Punta fija: Parte fija de contacto con la pieza, para medir interiormente.</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Punta móvil: Parte móvil de contacto con la pieza para medir interiormente.</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Impulsor: Apoyo del dedo pulgar para desplazar el cursor.</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Tornillo de fijación o freno: Fija la medida obtenida actuando sobre la lámina de ajuste.</w:t>
      </w:r>
    </w:p>
    <w:p w:rsidR="00210E80" w:rsidRP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Nonio: Escala que otorga la precisión del instrumento según su cantidad de divisiones.</w:t>
      </w:r>
    </w:p>
    <w:p w:rsidR="00210E80" w:rsidRDefault="00210E80" w:rsidP="00210E80">
      <w:pPr>
        <w:numPr>
          <w:ilvl w:val="0"/>
          <w:numId w:val="20"/>
        </w:numPr>
        <w:spacing w:after="0" w:line="360" w:lineRule="auto"/>
        <w:ind w:left="300"/>
        <w:jc w:val="both"/>
        <w:rPr>
          <w:rFonts w:ascii="Arial" w:eastAsia="Times New Roman" w:hAnsi="Arial" w:cs="Arial"/>
          <w:sz w:val="24"/>
          <w:szCs w:val="21"/>
          <w:lang w:eastAsia="es-MX"/>
        </w:rPr>
      </w:pPr>
      <w:r w:rsidRPr="00210E80">
        <w:rPr>
          <w:rFonts w:ascii="Arial" w:eastAsia="Times New Roman" w:hAnsi="Arial" w:cs="Arial"/>
          <w:sz w:val="24"/>
          <w:szCs w:val="21"/>
          <w:lang w:eastAsia="es-MX"/>
        </w:rPr>
        <w:t>Reglilla de profundidad: Está unida al cursor y sirve para tomar medidas de profundidad.</w:t>
      </w:r>
    </w:p>
    <w:p w:rsidR="00DE01CB" w:rsidRDefault="00DE01CB" w:rsidP="00DE01CB">
      <w:pPr>
        <w:spacing w:after="0" w:line="360" w:lineRule="auto"/>
        <w:jc w:val="both"/>
        <w:rPr>
          <w:rFonts w:ascii="Arial" w:hAnsi="Arial" w:cs="Arial"/>
          <w:color w:val="000000"/>
          <w:sz w:val="21"/>
          <w:szCs w:val="21"/>
        </w:rPr>
      </w:pPr>
    </w:p>
    <w:p w:rsidR="00210E80" w:rsidRDefault="00210E80" w:rsidP="00DE01CB">
      <w:pPr>
        <w:spacing w:after="0" w:line="360" w:lineRule="auto"/>
        <w:jc w:val="both"/>
        <w:rPr>
          <w:rFonts w:ascii="Arial" w:hAnsi="Arial" w:cs="Arial"/>
          <w:color w:val="000000"/>
          <w:sz w:val="21"/>
          <w:szCs w:val="21"/>
        </w:rPr>
      </w:pPr>
    </w:p>
    <w:p w:rsidR="00210E80" w:rsidRDefault="00210E80" w:rsidP="00DE01CB">
      <w:pPr>
        <w:spacing w:after="0" w:line="360" w:lineRule="auto"/>
        <w:jc w:val="both"/>
        <w:rPr>
          <w:rFonts w:ascii="Arial" w:hAnsi="Arial" w:cs="Arial"/>
          <w:color w:val="000000"/>
          <w:sz w:val="21"/>
          <w:szCs w:val="21"/>
        </w:rPr>
      </w:pPr>
    </w:p>
    <w:p w:rsidR="00210E80" w:rsidRDefault="00210E80" w:rsidP="00DE01CB">
      <w:pPr>
        <w:spacing w:after="0" w:line="360" w:lineRule="auto"/>
        <w:jc w:val="both"/>
        <w:rPr>
          <w:rFonts w:ascii="Arial" w:hAnsi="Arial" w:cs="Arial"/>
          <w:color w:val="000000"/>
          <w:sz w:val="21"/>
          <w:szCs w:val="21"/>
        </w:rPr>
      </w:pPr>
    </w:p>
    <w:p w:rsidR="00210E80" w:rsidRDefault="00210E80" w:rsidP="00DE01CB">
      <w:pPr>
        <w:spacing w:after="0" w:line="360" w:lineRule="auto"/>
        <w:jc w:val="both"/>
        <w:rPr>
          <w:rFonts w:ascii="Arial" w:hAnsi="Arial" w:cs="Arial"/>
          <w:color w:val="000000"/>
          <w:sz w:val="21"/>
          <w:szCs w:val="21"/>
        </w:rPr>
      </w:pPr>
    </w:p>
    <w:p w:rsidR="00210E80" w:rsidRDefault="00210E80" w:rsidP="00DE01CB">
      <w:pPr>
        <w:spacing w:after="0" w:line="360" w:lineRule="auto"/>
        <w:jc w:val="both"/>
        <w:rPr>
          <w:rFonts w:ascii="Arial" w:hAnsi="Arial" w:cs="Arial"/>
          <w:b/>
          <w:color w:val="000000"/>
          <w:sz w:val="28"/>
          <w:szCs w:val="21"/>
        </w:rPr>
      </w:pPr>
      <w:r>
        <w:rPr>
          <w:rFonts w:ascii="Arial" w:hAnsi="Arial" w:cs="Arial"/>
          <w:b/>
          <w:color w:val="000000"/>
          <w:sz w:val="28"/>
          <w:szCs w:val="21"/>
        </w:rPr>
        <w:lastRenderedPageBreak/>
        <w:t xml:space="preserve">2.8.5 MICROMETRO </w:t>
      </w:r>
    </w:p>
    <w:p w:rsidR="00210E80" w:rsidRPr="00210E80" w:rsidRDefault="00210E80" w:rsidP="00210E80">
      <w:pPr>
        <w:spacing w:after="0" w:line="360" w:lineRule="auto"/>
        <w:jc w:val="both"/>
        <w:rPr>
          <w:rFonts w:ascii="Arial" w:hAnsi="Arial" w:cs="Arial"/>
          <w:sz w:val="24"/>
          <w:szCs w:val="23"/>
          <w:shd w:val="clear" w:color="auto" w:fill="FFFFFF"/>
        </w:rPr>
      </w:pPr>
      <w:r w:rsidRPr="00210E80">
        <w:rPr>
          <w:rFonts w:ascii="Arial" w:hAnsi="Arial" w:cs="Arial"/>
          <w:sz w:val="24"/>
          <w:szCs w:val="23"/>
          <w:shd w:val="clear" w:color="auto" w:fill="FFFFFF"/>
        </w:rPr>
        <w:t>Conocido también como "</w:t>
      </w:r>
      <w:hyperlink r:id="rId27" w:tooltip="Calibrador Palmer" w:history="1">
        <w:r w:rsidRPr="00210E80">
          <w:rPr>
            <w:rStyle w:val="Hipervnculo"/>
            <w:rFonts w:ascii="Arial" w:hAnsi="Arial" w:cs="Arial"/>
            <w:color w:val="auto"/>
            <w:sz w:val="24"/>
            <w:szCs w:val="23"/>
            <w:u w:val="none"/>
            <w:shd w:val="clear" w:color="auto" w:fill="FFFFFF"/>
          </w:rPr>
          <w:t>Calibrador Palmer</w:t>
        </w:r>
      </w:hyperlink>
      <w:r w:rsidRPr="00210E80">
        <w:rPr>
          <w:rFonts w:ascii="Arial" w:hAnsi="Arial" w:cs="Arial"/>
          <w:sz w:val="24"/>
          <w:szCs w:val="23"/>
          <w:shd w:val="clear" w:color="auto" w:fill="FFFFFF"/>
        </w:rPr>
        <w:t>", es un </w:t>
      </w:r>
      <w:hyperlink r:id="rId28" w:tooltip="Instrumentos de medición" w:history="1">
        <w:r w:rsidRPr="00210E80">
          <w:rPr>
            <w:rStyle w:val="Hipervnculo"/>
            <w:rFonts w:ascii="Arial" w:hAnsi="Arial" w:cs="Arial"/>
            <w:color w:val="auto"/>
            <w:sz w:val="24"/>
            <w:szCs w:val="23"/>
            <w:u w:val="none"/>
            <w:shd w:val="clear" w:color="auto" w:fill="FFFFFF"/>
          </w:rPr>
          <w:t>instrumento</w:t>
        </w:r>
      </w:hyperlink>
      <w:r w:rsidRPr="00210E80">
        <w:rPr>
          <w:rFonts w:ascii="Arial" w:hAnsi="Arial" w:cs="Arial"/>
          <w:sz w:val="24"/>
          <w:szCs w:val="23"/>
          <w:shd w:val="clear" w:color="auto" w:fill="FFFFFF"/>
        </w:rPr>
        <w:t> empleado para medir </w:t>
      </w:r>
      <w:hyperlink r:id="rId29" w:tooltip="Longitud" w:history="1">
        <w:r w:rsidRPr="00210E80">
          <w:rPr>
            <w:rStyle w:val="Hipervnculo"/>
            <w:rFonts w:ascii="Arial" w:hAnsi="Arial" w:cs="Arial"/>
            <w:color w:val="auto"/>
            <w:sz w:val="24"/>
            <w:szCs w:val="23"/>
            <w:u w:val="none"/>
            <w:shd w:val="clear" w:color="auto" w:fill="FFFFFF"/>
          </w:rPr>
          <w:t>longitudes</w:t>
        </w:r>
      </w:hyperlink>
      <w:r w:rsidRPr="00210E80">
        <w:rPr>
          <w:rFonts w:ascii="Arial" w:hAnsi="Arial" w:cs="Arial"/>
          <w:sz w:val="24"/>
          <w:szCs w:val="23"/>
          <w:shd w:val="clear" w:color="auto" w:fill="FFFFFF"/>
        </w:rPr>
        <w:t> exteriores o interiores con alta precisión (en dependencia del modelo de que se trate) basado en la rotación de un </w:t>
      </w:r>
      <w:hyperlink r:id="rId30" w:tooltip="Tornillo" w:history="1">
        <w:r w:rsidRPr="00210E80">
          <w:rPr>
            <w:rStyle w:val="Hipervnculo"/>
            <w:rFonts w:ascii="Arial" w:hAnsi="Arial" w:cs="Arial"/>
            <w:color w:val="auto"/>
            <w:sz w:val="24"/>
            <w:szCs w:val="23"/>
            <w:u w:val="none"/>
            <w:shd w:val="clear" w:color="auto" w:fill="FFFFFF"/>
          </w:rPr>
          <w:t>tornillo</w:t>
        </w:r>
      </w:hyperlink>
      <w:r w:rsidRPr="00210E80">
        <w:rPr>
          <w:rFonts w:ascii="Arial" w:hAnsi="Arial" w:cs="Arial"/>
          <w:sz w:val="24"/>
          <w:szCs w:val="23"/>
          <w:shd w:val="clear" w:color="auto" w:fill="FFFFFF"/>
        </w:rPr>
        <w:t>, cuyo desplazamiento axial es proporcional a su desplazamiento angular.</w:t>
      </w:r>
    </w:p>
    <w:p w:rsidR="00210E80" w:rsidRPr="00210E80" w:rsidRDefault="00210E80" w:rsidP="00210E80">
      <w:pPr>
        <w:pStyle w:val="NormalWeb"/>
        <w:shd w:val="clear" w:color="auto" w:fill="FFFFFF"/>
        <w:spacing w:before="216" w:beforeAutospacing="0" w:after="192" w:afterAutospacing="0" w:line="360" w:lineRule="auto"/>
        <w:jc w:val="both"/>
        <w:rPr>
          <w:rFonts w:ascii="Arial" w:hAnsi="Arial" w:cs="Arial"/>
          <w:szCs w:val="23"/>
        </w:rPr>
      </w:pPr>
      <w:r w:rsidRPr="00210E80">
        <w:rPr>
          <w:rFonts w:ascii="Arial" w:hAnsi="Arial" w:cs="Arial"/>
          <w:szCs w:val="23"/>
        </w:rPr>
        <w:t>Partes fundamentales de un micrómetro:</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noProof/>
          <w:lang w:eastAsia="es-MX"/>
        </w:rPr>
        <w:drawing>
          <wp:anchor distT="0" distB="0" distL="114300" distR="114300" simplePos="0" relativeHeight="251666432" behindDoc="0" locked="0" layoutInCell="1" allowOverlap="1" wp14:anchorId="51ABBB27" wp14:editId="4437B5E9">
            <wp:simplePos x="0" y="0"/>
            <wp:positionH relativeFrom="column">
              <wp:posOffset>3134995</wp:posOffset>
            </wp:positionH>
            <wp:positionV relativeFrom="paragraph">
              <wp:posOffset>81280</wp:posOffset>
            </wp:positionV>
            <wp:extent cx="2873375" cy="1804670"/>
            <wp:effectExtent l="0" t="0" r="3175" b="5080"/>
            <wp:wrapSquare wrapText="bothSides"/>
            <wp:docPr id="6" name="Imagen 6" descr="http://www.ecured.cu/images/thumb/f/f9/Partes_de_un_micrometro.JPG/302px-Partes_de_un_microme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cured.cu/images/thumb/f/f9/Partes_de_un_micrometro.JPG/302px-Partes_de_un_micrometro.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73375" cy="18046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4"/>
          <w:szCs w:val="23"/>
        </w:rPr>
        <w:t xml:space="preserve">1. </w:t>
      </w:r>
      <w:r w:rsidRPr="00210E80">
        <w:rPr>
          <w:rFonts w:ascii="Arial" w:hAnsi="Arial" w:cs="Arial"/>
          <w:sz w:val="24"/>
          <w:szCs w:val="23"/>
        </w:rPr>
        <w:t>Cuerpo: Constituye la estructura o armazón del micrómetro.</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2. </w:t>
      </w:r>
      <w:hyperlink r:id="rId32" w:tooltip="Tope fijo (la página no existe)" w:history="1">
        <w:r w:rsidRPr="00210E80">
          <w:rPr>
            <w:rStyle w:val="Hipervnculo"/>
            <w:rFonts w:ascii="Arial" w:hAnsi="Arial" w:cs="Arial"/>
            <w:color w:val="auto"/>
            <w:sz w:val="24"/>
            <w:szCs w:val="23"/>
            <w:u w:val="none"/>
          </w:rPr>
          <w:t>Tope fijo</w:t>
        </w:r>
      </w:hyperlink>
      <w:r w:rsidRPr="00210E80">
        <w:rPr>
          <w:rFonts w:ascii="Arial" w:hAnsi="Arial" w:cs="Arial"/>
          <w:sz w:val="24"/>
          <w:szCs w:val="23"/>
        </w:rPr>
        <w:t>: Determina el punto cero de la medida, (elemento de contacto de un lado de la pieza a medir)</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3. </w:t>
      </w:r>
      <w:hyperlink r:id="rId33" w:tooltip="Tope móvil (la página no existe)" w:history="1">
        <w:r w:rsidRPr="00210E80">
          <w:rPr>
            <w:rStyle w:val="Hipervnculo"/>
            <w:rFonts w:ascii="Arial" w:hAnsi="Arial" w:cs="Arial"/>
            <w:color w:val="auto"/>
            <w:sz w:val="24"/>
            <w:szCs w:val="23"/>
            <w:u w:val="none"/>
          </w:rPr>
          <w:t>Tope móvil</w:t>
        </w:r>
      </w:hyperlink>
      <w:r w:rsidRPr="00210E80">
        <w:rPr>
          <w:rFonts w:ascii="Arial" w:hAnsi="Arial" w:cs="Arial"/>
          <w:sz w:val="24"/>
          <w:szCs w:val="23"/>
        </w:rPr>
        <w:t>: Parte móvil que determina la lectura del instrumento, (elemento de contacto del otro lado a medir)</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4. </w:t>
      </w:r>
      <w:r w:rsidRPr="00210E80">
        <w:rPr>
          <w:rFonts w:ascii="Arial" w:hAnsi="Arial" w:cs="Arial"/>
          <w:sz w:val="24"/>
          <w:szCs w:val="23"/>
        </w:rPr>
        <w:t>Dispositivo de seguro: Permite paralizar el desplazamiento del tope móvil.</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5. </w:t>
      </w:r>
      <w:hyperlink r:id="rId34" w:tooltip="Tambor micrométrico fijo (la página no existe)" w:history="1">
        <w:r w:rsidRPr="00210E80">
          <w:rPr>
            <w:rStyle w:val="Hipervnculo"/>
            <w:rFonts w:ascii="Arial" w:hAnsi="Arial" w:cs="Arial"/>
            <w:color w:val="auto"/>
            <w:sz w:val="24"/>
            <w:szCs w:val="23"/>
            <w:u w:val="none"/>
          </w:rPr>
          <w:t>Tambor micrométrico fijo</w:t>
        </w:r>
      </w:hyperlink>
      <w:r w:rsidRPr="00210E80">
        <w:rPr>
          <w:rFonts w:ascii="Arial" w:hAnsi="Arial" w:cs="Arial"/>
          <w:sz w:val="24"/>
          <w:szCs w:val="23"/>
        </w:rPr>
        <w:t xml:space="preserve">: Adherido a la armazón, </w:t>
      </w:r>
      <w:r>
        <w:rPr>
          <w:rFonts w:ascii="Arial" w:hAnsi="Arial" w:cs="Arial"/>
          <w:sz w:val="24"/>
          <w:szCs w:val="23"/>
        </w:rPr>
        <w:t xml:space="preserve">donde se graba la escala fija. </w:t>
      </w:r>
      <w:r w:rsidRPr="00210E80">
        <w:rPr>
          <w:rFonts w:ascii="Arial" w:hAnsi="Arial" w:cs="Arial"/>
          <w:sz w:val="24"/>
          <w:szCs w:val="23"/>
        </w:rPr>
        <w:t>Que varía en dependencia del rango de medición del instrumento.</w:t>
      </w: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6. </w:t>
      </w:r>
      <w:r w:rsidRPr="00210E80">
        <w:rPr>
          <w:rFonts w:ascii="Arial" w:hAnsi="Arial" w:cs="Arial"/>
          <w:sz w:val="24"/>
          <w:szCs w:val="23"/>
        </w:rPr>
        <w:t>Tambor micrométrico móvil: Solidario al tope móvil, donde se graba la escala circular o móvil.</w:t>
      </w:r>
    </w:p>
    <w:p w:rsid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7. </w:t>
      </w:r>
      <w:hyperlink r:id="rId35" w:tooltip="Trinquete (la página no existe)" w:history="1">
        <w:r w:rsidRPr="00210E80">
          <w:rPr>
            <w:rStyle w:val="Hipervnculo"/>
            <w:rFonts w:ascii="Arial" w:hAnsi="Arial" w:cs="Arial"/>
            <w:color w:val="auto"/>
            <w:sz w:val="24"/>
            <w:szCs w:val="23"/>
            <w:u w:val="none"/>
          </w:rPr>
          <w:t>Trinquete</w:t>
        </w:r>
      </w:hyperlink>
      <w:r w:rsidRPr="00210E80">
        <w:rPr>
          <w:rFonts w:ascii="Arial" w:hAnsi="Arial" w:cs="Arial"/>
          <w:sz w:val="24"/>
          <w:szCs w:val="23"/>
        </w:rPr>
        <w:t> o freno: Sirve para limitar la presión del tope móvil sobre la pieza a medir, ya una excesiva presión sobre la misma nos conllevaría a mediciones erróneas.</w:t>
      </w:r>
    </w:p>
    <w:p w:rsidR="00210E80" w:rsidRDefault="00210E80" w:rsidP="00210E80">
      <w:pPr>
        <w:shd w:val="clear" w:color="auto" w:fill="FFFFFF"/>
        <w:spacing w:before="100" w:beforeAutospacing="1" w:after="100" w:afterAutospacing="1" w:line="360" w:lineRule="auto"/>
        <w:jc w:val="both"/>
        <w:rPr>
          <w:rFonts w:ascii="Arial" w:hAnsi="Arial" w:cs="Arial"/>
          <w:sz w:val="24"/>
          <w:szCs w:val="23"/>
        </w:rPr>
      </w:pPr>
      <w:r>
        <w:rPr>
          <w:rFonts w:ascii="Arial" w:hAnsi="Arial" w:cs="Arial"/>
          <w:sz w:val="24"/>
          <w:szCs w:val="23"/>
        </w:rPr>
        <w:t xml:space="preserve">Tipos de micrómetros: </w:t>
      </w:r>
    </w:p>
    <w:p w:rsidR="00210E80" w:rsidRDefault="00210E80" w:rsidP="00210E80">
      <w:pPr>
        <w:pStyle w:val="Ttulo3"/>
        <w:shd w:val="clear" w:color="auto" w:fill="FFFFFF"/>
        <w:spacing w:before="240" w:after="120"/>
        <w:jc w:val="both"/>
        <w:rPr>
          <w:rFonts w:ascii="Arial" w:hAnsi="Arial" w:cs="Arial"/>
          <w:b w:val="0"/>
          <w:color w:val="auto"/>
          <w:sz w:val="24"/>
          <w:szCs w:val="24"/>
        </w:rPr>
      </w:pPr>
      <w:r>
        <w:rPr>
          <w:rStyle w:val="mw-headline"/>
          <w:rFonts w:ascii="Arial" w:hAnsi="Arial" w:cs="Arial"/>
          <w:b w:val="0"/>
          <w:bCs w:val="0"/>
          <w:color w:val="auto"/>
          <w:sz w:val="24"/>
          <w:szCs w:val="24"/>
        </w:rPr>
        <w:lastRenderedPageBreak/>
        <w:t>-</w:t>
      </w:r>
      <w:hyperlink r:id="rId36" w:tooltip="Mecánicos (la página no existe)" w:history="1">
        <w:r w:rsidRPr="00210E80">
          <w:rPr>
            <w:rStyle w:val="Hipervnculo"/>
            <w:rFonts w:ascii="Arial" w:hAnsi="Arial" w:cs="Arial"/>
            <w:b w:val="0"/>
            <w:bCs w:val="0"/>
            <w:color w:val="auto"/>
            <w:sz w:val="24"/>
            <w:szCs w:val="24"/>
            <w:u w:val="none"/>
          </w:rPr>
          <w:t>Mecánicos</w:t>
        </w:r>
      </w:hyperlink>
      <w:r>
        <w:rPr>
          <w:rStyle w:val="mw-headline"/>
          <w:rFonts w:ascii="Arial" w:hAnsi="Arial" w:cs="Arial"/>
          <w:b w:val="0"/>
          <w:bCs w:val="0"/>
          <w:color w:val="auto"/>
          <w:sz w:val="24"/>
          <w:szCs w:val="24"/>
        </w:rPr>
        <w:t>, l</w:t>
      </w:r>
      <w:r w:rsidRPr="00210E80">
        <w:rPr>
          <w:rFonts w:ascii="Arial" w:hAnsi="Arial" w:cs="Arial"/>
          <w:b w:val="0"/>
          <w:color w:val="auto"/>
          <w:sz w:val="24"/>
          <w:szCs w:val="24"/>
        </w:rPr>
        <w:t>os más usados por tener todas sus partes mecánicas.</w:t>
      </w:r>
    </w:p>
    <w:p w:rsidR="00B13E32" w:rsidRDefault="00210E80" w:rsidP="00B13E32">
      <w:pPr>
        <w:pStyle w:val="Ttulo3"/>
        <w:shd w:val="clear" w:color="auto" w:fill="FFFFFF"/>
        <w:spacing w:before="240" w:after="120" w:line="360" w:lineRule="auto"/>
        <w:jc w:val="both"/>
        <w:rPr>
          <w:rFonts w:ascii="Arial" w:hAnsi="Arial" w:cs="Arial"/>
          <w:b w:val="0"/>
          <w:color w:val="auto"/>
          <w:sz w:val="24"/>
          <w:szCs w:val="24"/>
        </w:rPr>
      </w:pPr>
      <w:r w:rsidRPr="00210E80">
        <w:rPr>
          <w:rStyle w:val="mw-headline"/>
          <w:rFonts w:ascii="Arial" w:hAnsi="Arial" w:cs="Arial"/>
          <w:b w:val="0"/>
          <w:bCs w:val="0"/>
          <w:color w:val="auto"/>
          <w:sz w:val="24"/>
          <w:szCs w:val="24"/>
        </w:rPr>
        <w:t>Electrónicos</w:t>
      </w:r>
      <w:r w:rsidR="00B13E32">
        <w:rPr>
          <w:rStyle w:val="mw-headline"/>
          <w:rFonts w:ascii="Arial" w:hAnsi="Arial" w:cs="Arial"/>
          <w:b w:val="0"/>
          <w:bCs w:val="0"/>
          <w:color w:val="auto"/>
          <w:sz w:val="24"/>
          <w:szCs w:val="24"/>
        </w:rPr>
        <w:t xml:space="preserve">, </w:t>
      </w:r>
      <w:r w:rsidR="00B13E32">
        <w:rPr>
          <w:rFonts w:ascii="Arial" w:hAnsi="Arial" w:cs="Arial"/>
          <w:b w:val="0"/>
          <w:color w:val="auto"/>
          <w:sz w:val="24"/>
          <w:szCs w:val="24"/>
        </w:rPr>
        <w:t>f</w:t>
      </w:r>
      <w:r w:rsidRPr="00B13E32">
        <w:rPr>
          <w:rFonts w:ascii="Arial" w:hAnsi="Arial" w:cs="Arial"/>
          <w:b w:val="0"/>
          <w:color w:val="auto"/>
          <w:sz w:val="24"/>
          <w:szCs w:val="24"/>
        </w:rPr>
        <w:t>acilitan la lectura mediante el empleo de </w:t>
      </w:r>
      <w:hyperlink r:id="rId37" w:tooltip="Contadores digitales (la página no existe)" w:history="1">
        <w:r w:rsidRPr="00B13E32">
          <w:rPr>
            <w:rStyle w:val="Hipervnculo"/>
            <w:rFonts w:ascii="Arial" w:hAnsi="Arial" w:cs="Arial"/>
            <w:b w:val="0"/>
            <w:color w:val="auto"/>
            <w:sz w:val="24"/>
            <w:szCs w:val="24"/>
            <w:u w:val="none"/>
          </w:rPr>
          <w:t>contadores digitales</w:t>
        </w:r>
      </w:hyperlink>
      <w:r w:rsidRPr="00B13E32">
        <w:rPr>
          <w:rFonts w:ascii="Arial" w:hAnsi="Arial" w:cs="Arial"/>
          <w:b w:val="0"/>
          <w:color w:val="auto"/>
          <w:sz w:val="24"/>
          <w:szCs w:val="24"/>
        </w:rPr>
        <w:t> en los que se proyecta las </w:t>
      </w:r>
      <w:hyperlink r:id="rId38" w:tooltip="Mediciones de longitud (la página no existe)" w:history="1">
        <w:r w:rsidRPr="00B13E32">
          <w:rPr>
            <w:rStyle w:val="Hipervnculo"/>
            <w:rFonts w:ascii="Arial" w:hAnsi="Arial" w:cs="Arial"/>
            <w:b w:val="0"/>
            <w:color w:val="auto"/>
            <w:sz w:val="24"/>
            <w:szCs w:val="24"/>
            <w:u w:val="none"/>
          </w:rPr>
          <w:t>mediciones de longitud</w:t>
        </w:r>
      </w:hyperlink>
      <w:r w:rsidRPr="00B13E32">
        <w:rPr>
          <w:rFonts w:ascii="Arial" w:hAnsi="Arial" w:cs="Arial"/>
          <w:b w:val="0"/>
          <w:color w:val="auto"/>
          <w:sz w:val="24"/>
          <w:szCs w:val="24"/>
        </w:rPr>
        <w:t> en una pantalla pequeña.</w:t>
      </w:r>
    </w:p>
    <w:p w:rsidR="00210E80" w:rsidRDefault="00210E80" w:rsidP="00B13E32">
      <w:pPr>
        <w:pStyle w:val="Ttulo3"/>
        <w:shd w:val="clear" w:color="auto" w:fill="FFFFFF"/>
        <w:spacing w:before="240" w:after="120" w:line="360" w:lineRule="auto"/>
        <w:jc w:val="both"/>
        <w:rPr>
          <w:rFonts w:ascii="Arial" w:hAnsi="Arial" w:cs="Arial"/>
          <w:b w:val="0"/>
          <w:color w:val="auto"/>
          <w:sz w:val="24"/>
          <w:szCs w:val="24"/>
        </w:rPr>
      </w:pPr>
      <w:r w:rsidRPr="00B13E32">
        <w:rPr>
          <w:rFonts w:ascii="Arial" w:hAnsi="Arial" w:cs="Arial"/>
          <w:b w:val="0"/>
          <w:color w:val="auto"/>
          <w:sz w:val="24"/>
          <w:szCs w:val="24"/>
        </w:rPr>
        <w:t>En los grupos mencionados anteriormente podemos encontrar modelos de micrómetros para:</w:t>
      </w:r>
    </w:p>
    <w:p w:rsidR="00B13E32" w:rsidRPr="00B13E32" w:rsidRDefault="00B13E32"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r w:rsidRPr="00B13E32">
        <w:rPr>
          <w:rFonts w:ascii="Arial" w:hAnsi="Arial" w:cs="Arial"/>
          <w:sz w:val="24"/>
          <w:szCs w:val="24"/>
        </w:rPr>
        <w:t>Exteriores: utilizados en la medición de exteriores, es decir, espesores, diámetros y longitudes en general.</w:t>
      </w:r>
    </w:p>
    <w:p w:rsidR="00B13E32" w:rsidRPr="00B13E32" w:rsidRDefault="00B13E32"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r w:rsidRPr="00B13E32">
        <w:rPr>
          <w:rFonts w:ascii="Arial" w:hAnsi="Arial" w:cs="Arial"/>
          <w:sz w:val="24"/>
          <w:szCs w:val="24"/>
        </w:rPr>
        <w:t>Interiores: para realizar distintas medidas interiores, consta de un manguito al que se le agregan varillas calibradas según las dimensiones a medir, algunos tienen doble graduación para realizar también lecturas exteriores.</w:t>
      </w:r>
    </w:p>
    <w:p w:rsidR="00B13E32" w:rsidRPr="00B13E32" w:rsidRDefault="00B13E32"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r w:rsidRPr="00B13E32">
        <w:rPr>
          <w:rFonts w:ascii="Arial" w:hAnsi="Arial" w:cs="Arial"/>
          <w:sz w:val="24"/>
          <w:szCs w:val="24"/>
        </w:rPr>
        <w:t>Profundidad: para realizar mediciones entre dos superficies paralelas.</w:t>
      </w:r>
    </w:p>
    <w:p w:rsidR="00B13E32" w:rsidRPr="00B13E32" w:rsidRDefault="00722AAE"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hyperlink r:id="rId39" w:tooltip="Espesor de chapas (la página no existe)" w:history="1">
        <w:r w:rsidR="00B13E32" w:rsidRPr="00B13E32">
          <w:rPr>
            <w:rStyle w:val="Hipervnculo"/>
            <w:rFonts w:ascii="Arial" w:hAnsi="Arial" w:cs="Arial"/>
            <w:color w:val="auto"/>
            <w:sz w:val="24"/>
            <w:szCs w:val="24"/>
            <w:u w:val="none"/>
          </w:rPr>
          <w:t>Espesor de chapas</w:t>
        </w:r>
      </w:hyperlink>
      <w:r w:rsidR="00B13E32" w:rsidRPr="00B13E32">
        <w:rPr>
          <w:rFonts w:ascii="Arial" w:hAnsi="Arial" w:cs="Arial"/>
          <w:sz w:val="24"/>
          <w:szCs w:val="24"/>
        </w:rPr>
        <w:t xml:space="preserve">: para medir el espesor de chapas </w:t>
      </w:r>
      <w:proofErr w:type="spellStart"/>
      <w:r w:rsidR="00B13E32" w:rsidRPr="00B13E32">
        <w:rPr>
          <w:rFonts w:ascii="Arial" w:hAnsi="Arial" w:cs="Arial"/>
          <w:sz w:val="24"/>
          <w:szCs w:val="24"/>
        </w:rPr>
        <w:t>ó</w:t>
      </w:r>
      <w:proofErr w:type="spellEnd"/>
      <w:r w:rsidR="00B13E32" w:rsidRPr="00B13E32">
        <w:rPr>
          <w:rFonts w:ascii="Arial" w:hAnsi="Arial" w:cs="Arial"/>
          <w:sz w:val="24"/>
          <w:szCs w:val="24"/>
        </w:rPr>
        <w:t xml:space="preserve"> láminas, se confeccionan con el indicador de lectura verticalmente para hacer más fácil la medición.</w:t>
      </w:r>
    </w:p>
    <w:p w:rsidR="00B13E32" w:rsidRPr="00B13E32" w:rsidRDefault="00722AAE"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hyperlink r:id="rId40" w:tooltip="Roscas" w:history="1">
        <w:r w:rsidR="00B13E32" w:rsidRPr="00B13E32">
          <w:rPr>
            <w:rStyle w:val="Hipervnculo"/>
            <w:rFonts w:ascii="Arial" w:hAnsi="Arial" w:cs="Arial"/>
            <w:color w:val="auto"/>
            <w:sz w:val="24"/>
            <w:szCs w:val="24"/>
            <w:u w:val="none"/>
          </w:rPr>
          <w:t>Roscas</w:t>
        </w:r>
      </w:hyperlink>
      <w:r w:rsidR="00B13E32" w:rsidRPr="00B13E32">
        <w:rPr>
          <w:rFonts w:ascii="Arial" w:hAnsi="Arial" w:cs="Arial"/>
          <w:sz w:val="24"/>
          <w:szCs w:val="24"/>
        </w:rPr>
        <w:t>: para medir el paso de roscas de </w:t>
      </w:r>
      <w:hyperlink r:id="rId41" w:tooltip="Tornillo" w:history="1">
        <w:r w:rsidR="00B13E32" w:rsidRPr="00B13E32">
          <w:rPr>
            <w:rStyle w:val="Hipervnculo"/>
            <w:rFonts w:ascii="Arial" w:hAnsi="Arial" w:cs="Arial"/>
            <w:color w:val="auto"/>
            <w:sz w:val="24"/>
            <w:szCs w:val="24"/>
            <w:u w:val="none"/>
          </w:rPr>
          <w:t>tornillos</w:t>
        </w:r>
      </w:hyperlink>
      <w:r w:rsidR="00B13E32" w:rsidRPr="00B13E32">
        <w:rPr>
          <w:rFonts w:ascii="Arial" w:hAnsi="Arial" w:cs="Arial"/>
          <w:sz w:val="24"/>
          <w:szCs w:val="24"/>
        </w:rPr>
        <w:t> y tubos, las puntas solidarias a los topes tienen forma cónica y de "V" respectivamente, son intercambiables y de diferentes dimensiones.</w:t>
      </w:r>
    </w:p>
    <w:p w:rsidR="00B13E32" w:rsidRPr="00B13E32" w:rsidRDefault="00722AAE"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hyperlink r:id="rId42" w:tooltip="Ruedas dentadas" w:history="1">
        <w:r w:rsidR="00B13E32" w:rsidRPr="00B13E32">
          <w:rPr>
            <w:rStyle w:val="Hipervnculo"/>
            <w:rFonts w:ascii="Arial" w:hAnsi="Arial" w:cs="Arial"/>
            <w:color w:val="auto"/>
            <w:sz w:val="24"/>
            <w:szCs w:val="24"/>
            <w:u w:val="none"/>
          </w:rPr>
          <w:t>Ruedas dentadas</w:t>
        </w:r>
      </w:hyperlink>
      <w:r w:rsidR="00B13E32" w:rsidRPr="00B13E32">
        <w:rPr>
          <w:rFonts w:ascii="Arial" w:hAnsi="Arial" w:cs="Arial"/>
          <w:sz w:val="24"/>
          <w:szCs w:val="24"/>
        </w:rPr>
        <w:t>: para medir el espesor de los dientes de ruedas dentadas o engranajes.</w:t>
      </w:r>
    </w:p>
    <w:p w:rsidR="00B13E32" w:rsidRPr="00B13E32" w:rsidRDefault="00B13E32" w:rsidP="00B13E32">
      <w:pPr>
        <w:numPr>
          <w:ilvl w:val="0"/>
          <w:numId w:val="22"/>
        </w:numPr>
        <w:shd w:val="clear" w:color="auto" w:fill="FFFFFF"/>
        <w:spacing w:before="100" w:beforeAutospacing="1" w:after="100" w:afterAutospacing="1" w:line="360" w:lineRule="auto"/>
        <w:ind w:left="384"/>
        <w:jc w:val="both"/>
        <w:rPr>
          <w:rFonts w:ascii="Arial" w:hAnsi="Arial" w:cs="Arial"/>
          <w:sz w:val="24"/>
          <w:szCs w:val="24"/>
        </w:rPr>
      </w:pPr>
      <w:r w:rsidRPr="00B13E32">
        <w:rPr>
          <w:rFonts w:ascii="Arial" w:hAnsi="Arial" w:cs="Arial"/>
          <w:sz w:val="24"/>
          <w:szCs w:val="24"/>
        </w:rPr>
        <w:t>Especiales: para realizar mediciones en lugares de difícil acceso.</w:t>
      </w:r>
    </w:p>
    <w:p w:rsidR="00B13E32" w:rsidRPr="00B13E32" w:rsidRDefault="00B13E32" w:rsidP="00B13E32"/>
    <w:p w:rsidR="00B13E32" w:rsidRPr="00210E80" w:rsidRDefault="00B13E32" w:rsidP="00210E80">
      <w:pPr>
        <w:pStyle w:val="NormalWeb"/>
        <w:shd w:val="clear" w:color="auto" w:fill="FFFFFF"/>
        <w:spacing w:before="216" w:beforeAutospacing="0" w:after="192" w:afterAutospacing="0" w:line="360" w:lineRule="auto"/>
        <w:jc w:val="both"/>
        <w:rPr>
          <w:rFonts w:ascii="Arial" w:hAnsi="Arial" w:cs="Arial"/>
        </w:rPr>
      </w:pPr>
    </w:p>
    <w:p w:rsidR="00210E80" w:rsidRPr="00210E80" w:rsidRDefault="00210E80" w:rsidP="00210E80"/>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p>
    <w:p w:rsidR="00210E80" w:rsidRPr="00210E80" w:rsidRDefault="00210E80" w:rsidP="00210E80">
      <w:pPr>
        <w:shd w:val="clear" w:color="auto" w:fill="FFFFFF"/>
        <w:spacing w:before="100" w:beforeAutospacing="1" w:after="100" w:afterAutospacing="1" w:line="360" w:lineRule="auto"/>
        <w:jc w:val="both"/>
        <w:rPr>
          <w:rFonts w:ascii="Arial" w:hAnsi="Arial" w:cs="Arial"/>
          <w:sz w:val="24"/>
          <w:szCs w:val="23"/>
        </w:rPr>
      </w:pPr>
    </w:p>
    <w:p w:rsidR="00210E80" w:rsidRPr="00210E80" w:rsidRDefault="00210E80" w:rsidP="00DE01CB">
      <w:pPr>
        <w:spacing w:after="0" w:line="360" w:lineRule="auto"/>
        <w:jc w:val="both"/>
        <w:rPr>
          <w:b/>
          <w:sz w:val="28"/>
        </w:rPr>
      </w:pPr>
    </w:p>
    <w:p w:rsidR="00DE01CB" w:rsidRDefault="00B13E32" w:rsidP="00DE01CB">
      <w:pPr>
        <w:spacing w:after="0" w:line="360" w:lineRule="auto"/>
        <w:jc w:val="both"/>
        <w:rPr>
          <w:rFonts w:ascii="Arial" w:hAnsi="Arial" w:cs="Arial"/>
          <w:b/>
          <w:sz w:val="28"/>
        </w:rPr>
      </w:pPr>
      <w:r>
        <w:rPr>
          <w:rFonts w:ascii="Arial" w:hAnsi="Arial" w:cs="Arial"/>
          <w:b/>
          <w:sz w:val="28"/>
        </w:rPr>
        <w:lastRenderedPageBreak/>
        <w:t xml:space="preserve">2.8.6 COMPARADORES DE CARATULA </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El comparador de caratula (Dial gage) es un instrumento de medición en el cual un  pequeño movimiento del husillo se amplifica mediante un tren de engranes que mueven en forma angular una aguja indicadora sobre la caratula del dispositivo. La aguja indicadora puede dar tantas vueltas como lo permita el mecanismo de medición del aparato.</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Este instrumento no entrega valores de mediciones, sino que entrega variaciones de mediciones (de ahí su nombre) su exactitud está relacionada con el tipo de medidas que se desea comparar, suelen medir rangos de 0,25 mm a 300 mm (0,015″ a 12,0″), con resoluciones de 0,001 mm a 0,01 mm 6 0,00005″ a 0,001″.</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El comparador es un instrumento utilizado para el control del error de forma de una pieza (tolerancias geométricas) y para la medida comparativa (por diferencia) entre la dimensión de una pieza sujeta a examen y la de una pieza patrón.</w:t>
      </w:r>
    </w:p>
    <w:p w:rsid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 xml:space="preserve">Al ser un instrumento de comparación, es necesario que durante su uso este cuidadosamente </w:t>
      </w:r>
      <w:r>
        <w:rPr>
          <w:rFonts w:ascii="Arial" w:eastAsia="Times New Roman" w:hAnsi="Arial" w:cs="Arial"/>
          <w:sz w:val="24"/>
          <w:szCs w:val="21"/>
          <w:lang w:eastAsia="es-MX"/>
        </w:rPr>
        <w:t>sujeto</w:t>
      </w:r>
      <w:r w:rsidRPr="00B13E32">
        <w:rPr>
          <w:rFonts w:ascii="Arial" w:eastAsia="Times New Roman" w:hAnsi="Arial" w:cs="Arial"/>
          <w:sz w:val="24"/>
          <w:szCs w:val="21"/>
          <w:lang w:eastAsia="es-MX"/>
        </w:rPr>
        <w:t xml:space="preserve"> a una base de referencia. Para tal efe</w:t>
      </w:r>
      <w:r>
        <w:rPr>
          <w:rFonts w:ascii="Arial" w:eastAsia="Times New Roman" w:hAnsi="Arial" w:cs="Arial"/>
          <w:sz w:val="24"/>
          <w:szCs w:val="21"/>
          <w:lang w:eastAsia="es-MX"/>
        </w:rPr>
        <w:t>cto se usan soportes especiales.</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Su construcción es similar a un reloj.</w:t>
      </w:r>
      <w:r>
        <w:rPr>
          <w:rFonts w:ascii="Arial" w:eastAsia="Times New Roman" w:hAnsi="Arial" w:cs="Arial"/>
          <w:sz w:val="24"/>
          <w:szCs w:val="21"/>
          <w:lang w:eastAsia="es-MX"/>
        </w:rPr>
        <w:t xml:space="preserve"> </w:t>
      </w:r>
      <w:r w:rsidRPr="00B13E32">
        <w:rPr>
          <w:rFonts w:ascii="Arial" w:eastAsia="Times New Roman" w:hAnsi="Arial" w:cs="Arial"/>
          <w:sz w:val="24"/>
          <w:szCs w:val="21"/>
          <w:lang w:eastAsia="es-MX"/>
        </w:rPr>
        <w:t>Consta de una barra central en la que esté ubicado el palpador en un extremo y en el otro posee una cremallera que esté conectada a un tren de engranajes que amplifican el movimiento, finalmente este movimiento es transmitido a una aguja que se desplaza en un dial graduado.</w:t>
      </w:r>
    </w:p>
    <w:p w:rsidR="00B13E32" w:rsidRPr="00B13E32" w:rsidRDefault="00B13E32" w:rsidP="00B13E32">
      <w:pPr>
        <w:pStyle w:val="NormalWeb"/>
        <w:spacing w:before="0" w:beforeAutospacing="0" w:after="180" w:afterAutospacing="0" w:line="360" w:lineRule="auto"/>
        <w:jc w:val="both"/>
        <w:rPr>
          <w:rFonts w:ascii="Arial" w:hAnsi="Arial" w:cs="Arial"/>
          <w:szCs w:val="21"/>
        </w:rPr>
      </w:pPr>
      <w:r w:rsidRPr="00B13E32">
        <w:rPr>
          <w:rFonts w:ascii="Arial" w:hAnsi="Arial" w:cs="Arial"/>
          <w:szCs w:val="21"/>
        </w:rPr>
        <w:t>Existen varias formas de clasificar los comparadores de caratula:</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Según la forma de lectura, los comparadores de caratula se clasifican en análogos o digitales (la mayoría son análogos)</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Según el tamaño del dial, el cual se remite típicamente a la norma AGD (American Gage Design Specification).</w:t>
      </w:r>
    </w:p>
    <w:p w:rsidR="00B13E32" w:rsidRPr="00B13E32" w:rsidRDefault="00B13E32" w:rsidP="00B13E32">
      <w:pPr>
        <w:spacing w:after="18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Precisión (0.01 mm, 0.001 mm.)</w:t>
      </w:r>
    </w:p>
    <w:p w:rsidR="00B13E32" w:rsidRPr="00B13E32" w:rsidRDefault="00B13E32" w:rsidP="00B13E32">
      <w:pPr>
        <w:spacing w:after="180" w:line="24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Rango de medición.</w:t>
      </w:r>
    </w:p>
    <w:p w:rsidR="00B13E32" w:rsidRDefault="00B13E32" w:rsidP="00B13E32">
      <w:pPr>
        <w:spacing w:after="180" w:line="360" w:lineRule="auto"/>
        <w:jc w:val="both"/>
        <w:rPr>
          <w:rFonts w:ascii="Arial" w:eastAsia="Times New Roman" w:hAnsi="Arial" w:cs="Arial"/>
          <w:b/>
          <w:color w:val="000000"/>
          <w:sz w:val="28"/>
          <w:szCs w:val="21"/>
          <w:lang w:eastAsia="es-MX"/>
        </w:rPr>
      </w:pPr>
      <w:r>
        <w:rPr>
          <w:rFonts w:ascii="Arial" w:eastAsia="Times New Roman" w:hAnsi="Arial" w:cs="Arial"/>
          <w:b/>
          <w:color w:val="000000"/>
          <w:sz w:val="28"/>
          <w:szCs w:val="21"/>
          <w:lang w:eastAsia="es-MX"/>
        </w:rPr>
        <w:lastRenderedPageBreak/>
        <w:t xml:space="preserve">2.8.7 BLOQUES PATRON </w:t>
      </w:r>
    </w:p>
    <w:p w:rsidR="00B13E32" w:rsidRPr="00B13E32" w:rsidRDefault="00B13E32" w:rsidP="00B13E32">
      <w:pPr>
        <w:spacing w:after="30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Los </w:t>
      </w:r>
      <w:r w:rsidRPr="00B13E32">
        <w:rPr>
          <w:rFonts w:ascii="Arial" w:eastAsia="Times New Roman" w:hAnsi="Arial" w:cs="Arial"/>
          <w:bCs/>
          <w:sz w:val="24"/>
          <w:szCs w:val="21"/>
          <w:lang w:eastAsia="es-MX"/>
        </w:rPr>
        <w:t>bloques patrón</w:t>
      </w:r>
      <w:r w:rsidRPr="00B13E32">
        <w:rPr>
          <w:rFonts w:ascii="Arial" w:eastAsia="Times New Roman" w:hAnsi="Arial" w:cs="Arial"/>
          <w:sz w:val="24"/>
          <w:szCs w:val="21"/>
          <w:lang w:eastAsia="es-MX"/>
        </w:rPr>
        <w:t>, </w:t>
      </w:r>
      <w:r w:rsidRPr="00B13E32">
        <w:rPr>
          <w:rFonts w:ascii="Arial" w:eastAsia="Times New Roman" w:hAnsi="Arial" w:cs="Arial"/>
          <w:bCs/>
          <w:sz w:val="24"/>
          <w:szCs w:val="21"/>
          <w:lang w:eastAsia="es-MX"/>
        </w:rPr>
        <w:t>calas</w:t>
      </w:r>
      <w:r w:rsidRPr="00B13E32">
        <w:rPr>
          <w:rFonts w:ascii="Arial" w:eastAsia="Times New Roman" w:hAnsi="Arial" w:cs="Arial"/>
          <w:sz w:val="24"/>
          <w:szCs w:val="21"/>
          <w:lang w:eastAsia="es-MX"/>
        </w:rPr>
        <w:t> o </w:t>
      </w:r>
      <w:r w:rsidRPr="00B13E32">
        <w:rPr>
          <w:rFonts w:ascii="Arial" w:eastAsia="Times New Roman" w:hAnsi="Arial" w:cs="Arial"/>
          <w:bCs/>
          <w:sz w:val="24"/>
          <w:szCs w:val="21"/>
          <w:lang w:eastAsia="es-MX"/>
        </w:rPr>
        <w:t>galgas patrón</w:t>
      </w:r>
      <w:r w:rsidRPr="00B13E32">
        <w:rPr>
          <w:rFonts w:ascii="Arial" w:eastAsia="Times New Roman" w:hAnsi="Arial" w:cs="Arial"/>
          <w:sz w:val="24"/>
          <w:szCs w:val="21"/>
          <w:lang w:eastAsia="es-MX"/>
        </w:rPr>
        <w:t>, </w:t>
      </w:r>
      <w:r w:rsidRPr="00B13E32">
        <w:rPr>
          <w:rFonts w:ascii="Arial" w:eastAsia="Times New Roman" w:hAnsi="Arial" w:cs="Arial"/>
          <w:bCs/>
          <w:sz w:val="24"/>
          <w:szCs w:val="21"/>
          <w:lang w:eastAsia="es-MX"/>
        </w:rPr>
        <w:t>bloques patrón longitudinales (BPL)</w:t>
      </w:r>
      <w:r w:rsidRPr="00B13E32">
        <w:rPr>
          <w:rFonts w:ascii="Arial" w:eastAsia="Times New Roman" w:hAnsi="Arial" w:cs="Arial"/>
          <w:sz w:val="24"/>
          <w:szCs w:val="21"/>
          <w:lang w:eastAsia="es-MX"/>
        </w:rPr>
        <w:t> o </w:t>
      </w:r>
      <w:r w:rsidRPr="00B13E32">
        <w:rPr>
          <w:rFonts w:ascii="Arial" w:eastAsia="Times New Roman" w:hAnsi="Arial" w:cs="Arial"/>
          <w:bCs/>
          <w:sz w:val="24"/>
          <w:szCs w:val="21"/>
          <w:lang w:eastAsia="es-MX"/>
        </w:rPr>
        <w:t>bloques Johansson</w:t>
      </w:r>
      <w:r w:rsidRPr="00B13E32">
        <w:rPr>
          <w:rFonts w:ascii="Arial" w:eastAsia="Times New Roman" w:hAnsi="Arial" w:cs="Arial"/>
          <w:sz w:val="24"/>
          <w:szCs w:val="21"/>
          <w:lang w:eastAsia="es-MX"/>
        </w:rPr>
        <w:t> -en honor a su inventor- son piezas macizas en forma de paralelepípedo, en las que dos de sus caras paralelas (o </w:t>
      </w:r>
      <w:r w:rsidRPr="00B13E32">
        <w:rPr>
          <w:rFonts w:ascii="Arial" w:eastAsia="Times New Roman" w:hAnsi="Arial" w:cs="Arial"/>
          <w:bCs/>
          <w:sz w:val="24"/>
          <w:szCs w:val="21"/>
          <w:lang w:eastAsia="es-MX"/>
        </w:rPr>
        <w:t>caras de medida</w:t>
      </w:r>
      <w:r w:rsidRPr="00B13E32">
        <w:rPr>
          <w:rFonts w:ascii="Arial" w:eastAsia="Times New Roman" w:hAnsi="Arial" w:cs="Arial"/>
          <w:sz w:val="24"/>
          <w:szCs w:val="21"/>
          <w:lang w:eastAsia="es-MX"/>
        </w:rPr>
        <w:t>) presentan un finísimo pulido especular que asegura excepcional </w:t>
      </w:r>
      <w:r w:rsidRPr="00B13E32">
        <w:rPr>
          <w:rFonts w:ascii="Arial" w:eastAsia="Times New Roman" w:hAnsi="Arial" w:cs="Arial"/>
          <w:bCs/>
          <w:sz w:val="24"/>
          <w:szCs w:val="21"/>
          <w:lang w:eastAsia="es-MX"/>
        </w:rPr>
        <w:t>paralelismo</w:t>
      </w:r>
      <w:r w:rsidRPr="00B13E32">
        <w:rPr>
          <w:rFonts w:ascii="Arial" w:eastAsia="Times New Roman" w:hAnsi="Arial" w:cs="Arial"/>
          <w:sz w:val="24"/>
          <w:szCs w:val="21"/>
          <w:lang w:eastAsia="es-MX"/>
        </w:rPr>
        <w:t> y </w:t>
      </w:r>
      <w:r w:rsidR="00966917" w:rsidRPr="00B13E32">
        <w:rPr>
          <w:rFonts w:ascii="Arial" w:eastAsia="Times New Roman" w:hAnsi="Arial" w:cs="Arial"/>
          <w:bCs/>
          <w:sz w:val="24"/>
          <w:szCs w:val="21"/>
          <w:lang w:eastAsia="es-MX"/>
        </w:rPr>
        <w:t>plenitud</w:t>
      </w:r>
      <w:r w:rsidRPr="00B13E32">
        <w:rPr>
          <w:rFonts w:ascii="Arial" w:eastAsia="Times New Roman" w:hAnsi="Arial" w:cs="Arial"/>
          <w:sz w:val="24"/>
          <w:szCs w:val="21"/>
          <w:lang w:eastAsia="es-MX"/>
        </w:rPr>
        <w:t>, pudiendo </w:t>
      </w:r>
      <w:r w:rsidRPr="00B13E32">
        <w:rPr>
          <w:rFonts w:ascii="Arial" w:eastAsia="Times New Roman" w:hAnsi="Arial" w:cs="Arial"/>
          <w:bCs/>
          <w:sz w:val="24"/>
          <w:szCs w:val="21"/>
          <w:lang w:eastAsia="es-MX"/>
        </w:rPr>
        <w:t>materializar</w:t>
      </w:r>
      <w:r w:rsidRPr="00B13E32">
        <w:rPr>
          <w:rFonts w:ascii="Arial" w:eastAsia="Times New Roman" w:hAnsi="Arial" w:cs="Arial"/>
          <w:sz w:val="24"/>
          <w:szCs w:val="21"/>
          <w:lang w:eastAsia="es-MX"/>
        </w:rPr>
        <w:t> una longitud determinada con elevada </w:t>
      </w:r>
      <w:r w:rsidRPr="00B13E32">
        <w:rPr>
          <w:rFonts w:ascii="Arial" w:eastAsia="Times New Roman" w:hAnsi="Arial" w:cs="Arial"/>
          <w:bCs/>
          <w:sz w:val="24"/>
          <w:szCs w:val="21"/>
          <w:lang w:eastAsia="es-MX"/>
        </w:rPr>
        <w:t>precisión</w:t>
      </w:r>
      <w:r w:rsidRPr="00B13E32">
        <w:rPr>
          <w:rFonts w:ascii="Arial" w:eastAsia="Times New Roman" w:hAnsi="Arial" w:cs="Arial"/>
          <w:sz w:val="24"/>
          <w:szCs w:val="21"/>
          <w:lang w:eastAsia="es-MX"/>
        </w:rPr>
        <w:t>.</w:t>
      </w:r>
    </w:p>
    <w:p w:rsidR="00B13E32" w:rsidRPr="00B13E32" w:rsidRDefault="00B13E32" w:rsidP="00966917">
      <w:pPr>
        <w:spacing w:after="300" w:line="360" w:lineRule="auto"/>
        <w:jc w:val="both"/>
        <w:rPr>
          <w:rFonts w:ascii="Arial" w:hAnsi="Arial" w:cs="Arial"/>
          <w:sz w:val="24"/>
          <w:szCs w:val="21"/>
          <w:shd w:val="clear" w:color="auto" w:fill="FFFFFF"/>
        </w:rPr>
      </w:pPr>
      <w:r w:rsidRPr="00B13E32">
        <w:rPr>
          <w:rFonts w:ascii="Arial" w:eastAsia="Times New Roman" w:hAnsi="Arial" w:cs="Arial"/>
          <w:sz w:val="24"/>
          <w:szCs w:val="21"/>
          <w:lang w:eastAsia="es-MX"/>
        </w:rPr>
        <w:t>Generalmente se presentan por juegos de un número variable de piezas y gracias al fino acabado de sus caras de medida se pueden adherir entre sí mediante un simple deslizamiento manual, combinándose en la cantidad necesaria para disponer de cualquier valor nominal existente dentro de su campo de utilización, con escalonamientos de hasta 0,5 micras.</w:t>
      </w:r>
      <w:r w:rsidR="00966917">
        <w:rPr>
          <w:rFonts w:ascii="Arial" w:eastAsia="Times New Roman" w:hAnsi="Arial" w:cs="Arial"/>
          <w:sz w:val="24"/>
          <w:szCs w:val="21"/>
          <w:lang w:eastAsia="es-MX"/>
        </w:rPr>
        <w:t xml:space="preserve"> </w:t>
      </w:r>
      <w:r w:rsidRPr="00B13E32">
        <w:rPr>
          <w:rFonts w:ascii="Arial" w:hAnsi="Arial" w:cs="Arial"/>
          <w:sz w:val="24"/>
          <w:szCs w:val="21"/>
          <w:shd w:val="clear" w:color="auto" w:fill="FFFFFF"/>
        </w:rPr>
        <w:t xml:space="preserve">De estas características se desprende que </w:t>
      </w:r>
      <w:r w:rsidRPr="00966917">
        <w:rPr>
          <w:rFonts w:ascii="Arial" w:hAnsi="Arial" w:cs="Arial"/>
          <w:sz w:val="24"/>
          <w:szCs w:val="21"/>
          <w:shd w:val="clear" w:color="auto" w:fill="FFFFFF"/>
        </w:rPr>
        <w:t>los </w:t>
      </w:r>
      <w:r w:rsidRPr="00966917">
        <w:rPr>
          <w:rStyle w:val="Textoennegrita"/>
          <w:rFonts w:ascii="Arial" w:hAnsi="Arial" w:cs="Arial"/>
          <w:b w:val="0"/>
          <w:sz w:val="24"/>
          <w:szCs w:val="21"/>
          <w:shd w:val="clear" w:color="auto" w:fill="FFFFFF"/>
        </w:rPr>
        <w:t>bloques patrón</w:t>
      </w:r>
      <w:r w:rsidRPr="00B13E32">
        <w:rPr>
          <w:rFonts w:ascii="Arial" w:hAnsi="Arial" w:cs="Arial"/>
          <w:sz w:val="24"/>
          <w:szCs w:val="21"/>
          <w:shd w:val="clear" w:color="auto" w:fill="FFFFFF"/>
        </w:rPr>
        <w:t> son los dispositivos de longitud materializada más precisa que existe. Desde que aparecieron en el mercado, a comienzos del siglo XX, y hasta la actualidad, su diseño y construcción ha evolucionado constantemente y hoy están sujetos al cumplimiento de la norma internacional ISO 3650.</w:t>
      </w:r>
    </w:p>
    <w:p w:rsidR="00B13E32" w:rsidRPr="00B13E32" w:rsidRDefault="00B13E32" w:rsidP="00B13E32">
      <w:pPr>
        <w:spacing w:after="300" w:line="360" w:lineRule="auto"/>
        <w:jc w:val="both"/>
        <w:rPr>
          <w:rFonts w:ascii="Arial" w:eastAsia="Times New Roman" w:hAnsi="Arial" w:cs="Arial"/>
          <w:sz w:val="24"/>
          <w:szCs w:val="21"/>
          <w:lang w:eastAsia="es-MX"/>
        </w:rPr>
      </w:pPr>
      <w:r w:rsidRPr="00B13E32">
        <w:rPr>
          <w:rFonts w:ascii="Arial" w:eastAsia="Times New Roman" w:hAnsi="Arial" w:cs="Arial"/>
          <w:sz w:val="24"/>
          <w:szCs w:val="21"/>
          <w:lang w:eastAsia="es-MX"/>
        </w:rPr>
        <w:t>Es por eso que los requisitos que deben cumplir los </w:t>
      </w:r>
      <w:r w:rsidRPr="00B13E32">
        <w:rPr>
          <w:rFonts w:ascii="Arial" w:eastAsia="Times New Roman" w:hAnsi="Arial" w:cs="Arial"/>
          <w:bCs/>
          <w:sz w:val="24"/>
          <w:szCs w:val="21"/>
          <w:lang w:eastAsia="es-MX"/>
        </w:rPr>
        <w:t>bloques patrón</w:t>
      </w:r>
      <w:r w:rsidRPr="00B13E32">
        <w:rPr>
          <w:rFonts w:ascii="Arial" w:eastAsia="Times New Roman" w:hAnsi="Arial" w:cs="Arial"/>
          <w:sz w:val="24"/>
          <w:szCs w:val="21"/>
          <w:lang w:eastAsia="es-MX"/>
        </w:rPr>
        <w:t> son rigurosos y se basan en su aptitud para ser instrumentos de calibración. Estos requisitos son:</w:t>
      </w:r>
    </w:p>
    <w:p w:rsidR="00B13E32" w:rsidRPr="00B13E32" w:rsidRDefault="00B13E32" w:rsidP="00B13E32">
      <w:pPr>
        <w:numPr>
          <w:ilvl w:val="0"/>
          <w:numId w:val="23"/>
        </w:numPr>
        <w:spacing w:before="100" w:beforeAutospacing="1" w:after="30" w:line="360" w:lineRule="auto"/>
        <w:jc w:val="both"/>
        <w:rPr>
          <w:rFonts w:ascii="Arial" w:eastAsia="Times New Roman" w:hAnsi="Arial" w:cs="Arial"/>
          <w:sz w:val="24"/>
          <w:szCs w:val="21"/>
          <w:lang w:eastAsia="es-MX"/>
        </w:rPr>
      </w:pPr>
      <w:r w:rsidRPr="00B13E32">
        <w:rPr>
          <w:rFonts w:ascii="Arial" w:eastAsia="Times New Roman" w:hAnsi="Arial" w:cs="Arial"/>
          <w:iCs/>
          <w:sz w:val="24"/>
          <w:szCs w:val="21"/>
          <w:lang w:eastAsia="es-MX"/>
        </w:rPr>
        <w:t>Exactitud geométrica y dimensional</w:t>
      </w:r>
      <w:r w:rsidRPr="00B13E32">
        <w:rPr>
          <w:rFonts w:ascii="Arial" w:eastAsia="Times New Roman" w:hAnsi="Arial" w:cs="Arial"/>
          <w:sz w:val="24"/>
          <w:szCs w:val="21"/>
          <w:lang w:eastAsia="es-MX"/>
        </w:rPr>
        <w:t xml:space="preserve">: deben cumplir con las exigencias de longitud, paralelismo y </w:t>
      </w:r>
      <w:r w:rsidR="00966917" w:rsidRPr="00B13E32">
        <w:rPr>
          <w:rFonts w:ascii="Arial" w:eastAsia="Times New Roman" w:hAnsi="Arial" w:cs="Arial"/>
          <w:sz w:val="24"/>
          <w:szCs w:val="21"/>
          <w:lang w:eastAsia="es-MX"/>
        </w:rPr>
        <w:t>plenitud</w:t>
      </w:r>
      <w:r w:rsidRPr="00B13E32">
        <w:rPr>
          <w:rFonts w:ascii="Arial" w:eastAsia="Times New Roman" w:hAnsi="Arial" w:cs="Arial"/>
          <w:sz w:val="24"/>
          <w:szCs w:val="21"/>
          <w:lang w:eastAsia="es-MX"/>
        </w:rPr>
        <w:t>.</w:t>
      </w:r>
    </w:p>
    <w:p w:rsidR="00B13E32" w:rsidRPr="00B13E32" w:rsidRDefault="00B13E32" w:rsidP="00B13E32">
      <w:pPr>
        <w:numPr>
          <w:ilvl w:val="0"/>
          <w:numId w:val="23"/>
        </w:numPr>
        <w:spacing w:before="100" w:beforeAutospacing="1" w:after="30" w:line="360" w:lineRule="auto"/>
        <w:jc w:val="both"/>
        <w:rPr>
          <w:rFonts w:ascii="Arial" w:eastAsia="Times New Roman" w:hAnsi="Arial" w:cs="Arial"/>
          <w:sz w:val="24"/>
          <w:szCs w:val="21"/>
          <w:lang w:eastAsia="es-MX"/>
        </w:rPr>
      </w:pPr>
      <w:r w:rsidRPr="00B13E32">
        <w:rPr>
          <w:rFonts w:ascii="Arial" w:eastAsia="Times New Roman" w:hAnsi="Arial" w:cs="Arial"/>
          <w:iCs/>
          <w:sz w:val="24"/>
          <w:szCs w:val="21"/>
          <w:lang w:eastAsia="es-MX"/>
        </w:rPr>
        <w:t>Capacidad de adherencia a otros bloques patrón</w:t>
      </w:r>
      <w:r w:rsidRPr="00B13E32">
        <w:rPr>
          <w:rFonts w:ascii="Arial" w:eastAsia="Times New Roman" w:hAnsi="Arial" w:cs="Arial"/>
          <w:sz w:val="24"/>
          <w:szCs w:val="21"/>
          <w:lang w:eastAsia="es-MX"/>
        </w:rPr>
        <w:t>: determinada por su acabado superficial.</w:t>
      </w:r>
    </w:p>
    <w:p w:rsidR="00B13E32" w:rsidRPr="00B13E32" w:rsidRDefault="00B13E32" w:rsidP="00B13E32">
      <w:pPr>
        <w:numPr>
          <w:ilvl w:val="0"/>
          <w:numId w:val="23"/>
        </w:numPr>
        <w:spacing w:before="100" w:beforeAutospacing="1" w:after="30" w:line="360" w:lineRule="auto"/>
        <w:jc w:val="both"/>
        <w:rPr>
          <w:rFonts w:ascii="Arial" w:eastAsia="Times New Roman" w:hAnsi="Arial" w:cs="Arial"/>
          <w:sz w:val="24"/>
          <w:szCs w:val="21"/>
          <w:lang w:eastAsia="es-MX"/>
        </w:rPr>
      </w:pPr>
      <w:r w:rsidRPr="00B13E32">
        <w:rPr>
          <w:rFonts w:ascii="Arial" w:eastAsia="Times New Roman" w:hAnsi="Arial" w:cs="Arial"/>
          <w:iCs/>
          <w:sz w:val="24"/>
          <w:szCs w:val="21"/>
          <w:lang w:eastAsia="es-MX"/>
        </w:rPr>
        <w:t>Estabilidad dimensional a través del tiempo</w:t>
      </w:r>
      <w:r w:rsidRPr="00B13E32">
        <w:rPr>
          <w:rFonts w:ascii="Arial" w:eastAsia="Times New Roman" w:hAnsi="Arial" w:cs="Arial"/>
          <w:sz w:val="24"/>
          <w:szCs w:val="21"/>
          <w:lang w:eastAsia="es-MX"/>
        </w:rPr>
        <w:t>, es decir, no deben “envejecer”.</w:t>
      </w:r>
    </w:p>
    <w:p w:rsidR="00B13E32" w:rsidRPr="00B13E32" w:rsidRDefault="00B13E32" w:rsidP="00B13E32">
      <w:pPr>
        <w:numPr>
          <w:ilvl w:val="0"/>
          <w:numId w:val="23"/>
        </w:numPr>
        <w:spacing w:before="100" w:beforeAutospacing="1" w:after="30" w:line="360" w:lineRule="auto"/>
        <w:jc w:val="both"/>
        <w:rPr>
          <w:rFonts w:ascii="Arial" w:eastAsia="Times New Roman" w:hAnsi="Arial" w:cs="Arial"/>
          <w:sz w:val="24"/>
          <w:szCs w:val="21"/>
          <w:lang w:eastAsia="es-MX"/>
        </w:rPr>
      </w:pPr>
      <w:r w:rsidRPr="00B13E32">
        <w:rPr>
          <w:rFonts w:ascii="Arial" w:eastAsia="Times New Roman" w:hAnsi="Arial" w:cs="Arial"/>
          <w:iCs/>
          <w:sz w:val="24"/>
          <w:szCs w:val="21"/>
          <w:lang w:eastAsia="es-MX"/>
        </w:rPr>
        <w:t>Coeficiente de expansión térmica cercano a los metales comunes</w:t>
      </w:r>
      <w:r w:rsidRPr="00B13E32">
        <w:rPr>
          <w:rFonts w:ascii="Arial" w:eastAsia="Times New Roman" w:hAnsi="Arial" w:cs="Arial"/>
          <w:sz w:val="24"/>
          <w:szCs w:val="21"/>
          <w:lang w:eastAsia="es-MX"/>
        </w:rPr>
        <w:t>: esto minimiza los errores de medición frente a variaciones de temperatura</w:t>
      </w:r>
    </w:p>
    <w:p w:rsidR="00B13E32" w:rsidRPr="00B13E32" w:rsidRDefault="00B13E32" w:rsidP="00B13E32">
      <w:pPr>
        <w:numPr>
          <w:ilvl w:val="0"/>
          <w:numId w:val="23"/>
        </w:numPr>
        <w:spacing w:before="100" w:beforeAutospacing="1" w:after="30" w:line="360" w:lineRule="auto"/>
        <w:jc w:val="both"/>
        <w:rPr>
          <w:rFonts w:ascii="Arial" w:eastAsia="Times New Roman" w:hAnsi="Arial" w:cs="Arial"/>
          <w:sz w:val="24"/>
          <w:szCs w:val="21"/>
          <w:lang w:eastAsia="es-MX"/>
        </w:rPr>
      </w:pPr>
      <w:r w:rsidRPr="00B13E32">
        <w:rPr>
          <w:rFonts w:ascii="Arial" w:eastAsia="Times New Roman" w:hAnsi="Arial" w:cs="Arial"/>
          <w:iCs/>
          <w:sz w:val="24"/>
          <w:szCs w:val="21"/>
          <w:lang w:eastAsia="es-MX"/>
        </w:rPr>
        <w:t>Resistencia al desgaste y a la corrosión</w:t>
      </w:r>
      <w:r w:rsidRPr="00B13E32">
        <w:rPr>
          <w:rFonts w:ascii="Arial" w:eastAsia="Times New Roman" w:hAnsi="Arial" w:cs="Arial"/>
          <w:sz w:val="24"/>
          <w:szCs w:val="21"/>
          <w:lang w:eastAsia="es-MX"/>
        </w:rPr>
        <w:t>.</w:t>
      </w:r>
    </w:p>
    <w:p w:rsidR="00B13E32" w:rsidRDefault="00B13E32" w:rsidP="00B13E32">
      <w:pPr>
        <w:spacing w:after="180" w:line="360" w:lineRule="auto"/>
        <w:jc w:val="both"/>
        <w:rPr>
          <w:rFonts w:ascii="Arial" w:eastAsia="Times New Roman" w:hAnsi="Arial" w:cs="Arial"/>
          <w:b/>
          <w:color w:val="000000"/>
          <w:sz w:val="28"/>
          <w:szCs w:val="21"/>
          <w:lang w:eastAsia="es-MX"/>
        </w:rPr>
      </w:pPr>
    </w:p>
    <w:p w:rsidR="00966917" w:rsidRDefault="00966917" w:rsidP="00B13E32">
      <w:pPr>
        <w:spacing w:after="180" w:line="360" w:lineRule="auto"/>
        <w:jc w:val="both"/>
        <w:rPr>
          <w:rFonts w:ascii="Arial" w:eastAsia="Times New Roman" w:hAnsi="Arial" w:cs="Arial"/>
          <w:b/>
          <w:color w:val="000000"/>
          <w:sz w:val="28"/>
          <w:szCs w:val="21"/>
          <w:lang w:eastAsia="es-MX"/>
        </w:rPr>
      </w:pPr>
      <w:r>
        <w:rPr>
          <w:rFonts w:ascii="Arial" w:eastAsia="Times New Roman" w:hAnsi="Arial" w:cs="Arial"/>
          <w:b/>
          <w:color w:val="000000"/>
          <w:sz w:val="28"/>
          <w:szCs w:val="21"/>
          <w:lang w:eastAsia="es-MX"/>
        </w:rPr>
        <w:lastRenderedPageBreak/>
        <w:t>2.8.8 CALIBRES PASA- NO PASA</w:t>
      </w:r>
    </w:p>
    <w:p w:rsidR="00966917" w:rsidRPr="00966917" w:rsidRDefault="00966917" w:rsidP="00966917">
      <w:pPr>
        <w:spacing w:after="180" w:line="360" w:lineRule="auto"/>
        <w:jc w:val="both"/>
        <w:rPr>
          <w:rFonts w:ascii="Arial" w:hAnsi="Arial" w:cs="Arial"/>
          <w:sz w:val="24"/>
          <w:szCs w:val="21"/>
        </w:rPr>
      </w:pPr>
      <w:r w:rsidRPr="00966917">
        <w:rPr>
          <w:rFonts w:ascii="Arial" w:hAnsi="Arial" w:cs="Arial"/>
          <w:sz w:val="24"/>
          <w:szCs w:val="21"/>
        </w:rPr>
        <w:t>Dispositivos diseñados para verificar las dimensiones de una parte en sus límites de tamaño superior e inferior, de acuerdo con las tolerancias especificadas por las normas.</w:t>
      </w:r>
    </w:p>
    <w:p w:rsidR="00966917" w:rsidRPr="00966917" w:rsidRDefault="00966917" w:rsidP="00966917">
      <w:pPr>
        <w:spacing w:after="180" w:line="360" w:lineRule="auto"/>
        <w:jc w:val="both"/>
        <w:rPr>
          <w:rFonts w:ascii="Arial" w:eastAsia="Times New Roman" w:hAnsi="Arial" w:cs="Arial"/>
          <w:sz w:val="24"/>
          <w:szCs w:val="21"/>
          <w:lang w:eastAsia="es-MX"/>
        </w:rPr>
      </w:pPr>
      <w:r w:rsidRPr="00966917">
        <w:rPr>
          <w:rFonts w:ascii="Arial" w:hAnsi="Arial" w:cs="Arial"/>
          <w:sz w:val="24"/>
          <w:szCs w:val="21"/>
        </w:rPr>
        <w:t>Este es uno de los métodos más rápidos para medir roscas externas y consiste en un par de anillos roscados pasa-no pasa.</w:t>
      </w:r>
      <w:r>
        <w:rPr>
          <w:rFonts w:ascii="Arial" w:hAnsi="Arial" w:cs="Arial"/>
          <w:sz w:val="24"/>
          <w:szCs w:val="21"/>
        </w:rPr>
        <w:t xml:space="preserve"> </w:t>
      </w:r>
      <w:r w:rsidRPr="00966917">
        <w:rPr>
          <w:rFonts w:ascii="Arial" w:eastAsia="Times New Roman" w:hAnsi="Arial" w:cs="Arial"/>
          <w:sz w:val="24"/>
          <w:szCs w:val="21"/>
          <w:lang w:eastAsia="es-MX"/>
        </w:rPr>
        <w:t>Estos calibres se fijan a los límites de la tolerancia de la parte. Su aplicación simplemente es atornillarlos sobre la parte. El de pasa debe entrar sin fuerza sobre la longitud de la rosca y el de no pasa no debe introducirse más de dos hilos antes de que se atore.</w:t>
      </w:r>
    </w:p>
    <w:p w:rsid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 Estos calibres sólo indican si la parte inspeccionada está dentro de tolerancia a no (atributos). Ellos no especifican cual es el tamaño real de la parte roscada; para ello se hace necesario usar alguno de los método antes descritos.</w:t>
      </w:r>
    </w:p>
    <w:p w:rsidR="00966917" w:rsidRPr="00966917" w:rsidRDefault="00966917" w:rsidP="00966917">
      <w:pPr>
        <w:spacing w:after="180" w:line="360" w:lineRule="auto"/>
        <w:jc w:val="both"/>
        <w:rPr>
          <w:rFonts w:ascii="Arial" w:hAnsi="Arial" w:cs="Arial"/>
          <w:sz w:val="24"/>
          <w:szCs w:val="21"/>
        </w:rPr>
      </w:pPr>
      <w:r w:rsidRPr="00966917">
        <w:rPr>
          <w:rFonts w:ascii="Arial" w:hAnsi="Arial" w:cs="Arial"/>
          <w:sz w:val="24"/>
          <w:szCs w:val="21"/>
        </w:rPr>
        <w:t>También hay calibres roscados pasa-no pasa para la inspección de roscas internas. Estos trabajan bajo el mismo principio de pasa y no pasa; en este caso, el calibre de no pasa entrará una vuelta cuando más, pero no otra. Este es quizá el método más práctico para medir roscas internas, ya que aunque existen instrumentos que proporcionan datos variables, éstos no están disponibles para los diámetros más pequeños.</w:t>
      </w:r>
    </w:p>
    <w:p w:rsidR="00966917" w:rsidRPr="00966917" w:rsidRDefault="00966917" w:rsidP="00966917">
      <w:pPr>
        <w:spacing w:after="180" w:line="360" w:lineRule="auto"/>
        <w:jc w:val="both"/>
        <w:rPr>
          <w:rFonts w:ascii="Arial" w:eastAsia="Times New Roman" w:hAnsi="Arial" w:cs="Arial"/>
          <w:sz w:val="32"/>
          <w:szCs w:val="21"/>
          <w:lang w:eastAsia="es-MX"/>
        </w:rPr>
      </w:pPr>
      <w:r w:rsidRPr="00966917">
        <w:rPr>
          <w:rFonts w:ascii="Arial" w:hAnsi="Arial" w:cs="Arial"/>
          <w:sz w:val="24"/>
          <w:szCs w:val="21"/>
        </w:rPr>
        <w:t>Los calibradores se usan para comprobar dimensiones externas tales como diámetro, anchura, grosor y superficies similares. Los calibradores de anillos se emplean para revisar diámetros cilíndricos. Para una aplicación determinada, generalmente se requieren un par de calibradores, uno de pasa y el otro de no pasa, cada calibrador es un anillo cuya abertura se maquina a uno de los límites de tolerancia del diámetro de la parte. Para facilidad de manejo, la parte exterior del anillo está moleteada. Los dos calibradores se distinguen por la presencia de un surco alrededor de la parte externa del anillo no pasa.</w:t>
      </w:r>
    </w:p>
    <w:p w:rsidR="00966917" w:rsidRDefault="00966917" w:rsidP="00B13E32">
      <w:pPr>
        <w:spacing w:after="180" w:line="360" w:lineRule="auto"/>
        <w:jc w:val="both"/>
        <w:rPr>
          <w:rFonts w:ascii="Arial" w:eastAsia="Times New Roman" w:hAnsi="Arial" w:cs="Arial"/>
          <w:b/>
          <w:color w:val="000000"/>
          <w:sz w:val="28"/>
          <w:szCs w:val="21"/>
          <w:lang w:eastAsia="es-MX"/>
        </w:rPr>
      </w:pPr>
    </w:p>
    <w:p w:rsidR="00966917" w:rsidRDefault="00966917" w:rsidP="00B13E32">
      <w:pPr>
        <w:spacing w:after="180" w:line="360" w:lineRule="auto"/>
        <w:jc w:val="both"/>
        <w:rPr>
          <w:rFonts w:ascii="Arial" w:eastAsia="Times New Roman" w:hAnsi="Arial" w:cs="Arial"/>
          <w:b/>
          <w:color w:val="000000"/>
          <w:sz w:val="28"/>
          <w:szCs w:val="21"/>
          <w:lang w:eastAsia="es-MX"/>
        </w:rPr>
      </w:pPr>
    </w:p>
    <w:p w:rsidR="00966917" w:rsidRDefault="00966917" w:rsidP="00B13E32">
      <w:pPr>
        <w:spacing w:after="180" w:line="360" w:lineRule="auto"/>
        <w:jc w:val="both"/>
        <w:rPr>
          <w:rFonts w:ascii="Arial" w:eastAsia="Times New Roman" w:hAnsi="Arial" w:cs="Arial"/>
          <w:b/>
          <w:color w:val="000000"/>
          <w:sz w:val="28"/>
          <w:szCs w:val="21"/>
          <w:lang w:eastAsia="es-MX"/>
        </w:rPr>
      </w:pPr>
      <w:r>
        <w:rPr>
          <w:rFonts w:ascii="Arial" w:eastAsia="Times New Roman" w:hAnsi="Arial" w:cs="Arial"/>
          <w:b/>
          <w:color w:val="000000"/>
          <w:sz w:val="28"/>
          <w:szCs w:val="21"/>
          <w:lang w:eastAsia="es-MX"/>
        </w:rPr>
        <w:lastRenderedPageBreak/>
        <w:t xml:space="preserve">2.8.9 CALIBRADOR DE ALTURA </w:t>
      </w:r>
    </w:p>
    <w:p w:rsidR="00966917" w:rsidRPr="00966917" w:rsidRDefault="00966917" w:rsidP="00966917">
      <w:pPr>
        <w:spacing w:after="180" w:line="360" w:lineRule="auto"/>
        <w:jc w:val="both"/>
        <w:rPr>
          <w:rFonts w:ascii="Arial" w:eastAsia="Times New Roman" w:hAnsi="Arial" w:cs="Arial"/>
          <w:sz w:val="24"/>
          <w:szCs w:val="24"/>
          <w:lang w:eastAsia="es-MX"/>
        </w:rPr>
      </w:pPr>
      <w:r w:rsidRPr="00966917">
        <w:rPr>
          <w:rFonts w:ascii="Arial" w:hAnsi="Arial" w:cs="Arial"/>
          <w:sz w:val="24"/>
          <w:szCs w:val="24"/>
          <w:shd w:val="clear" w:color="auto" w:fill="FFFFFF"/>
        </w:rPr>
        <w:t>El </w:t>
      </w:r>
      <w:r w:rsidRPr="00966917">
        <w:rPr>
          <w:rFonts w:ascii="Arial" w:hAnsi="Arial" w:cs="Arial"/>
          <w:bCs/>
          <w:sz w:val="24"/>
          <w:szCs w:val="24"/>
          <w:shd w:val="clear" w:color="auto" w:fill="FFFFFF"/>
        </w:rPr>
        <w:t>gramil</w:t>
      </w:r>
      <w:r w:rsidRPr="00966917">
        <w:rPr>
          <w:rFonts w:ascii="Arial" w:hAnsi="Arial" w:cs="Arial"/>
          <w:sz w:val="24"/>
          <w:szCs w:val="24"/>
          <w:shd w:val="clear" w:color="auto" w:fill="FFFFFF"/>
        </w:rPr>
        <w:t> o </w:t>
      </w:r>
      <w:r w:rsidRPr="00966917">
        <w:rPr>
          <w:rFonts w:ascii="Arial" w:hAnsi="Arial" w:cs="Arial"/>
          <w:bCs/>
          <w:sz w:val="24"/>
          <w:szCs w:val="24"/>
          <w:shd w:val="clear" w:color="auto" w:fill="FFFFFF"/>
        </w:rPr>
        <w:t>calibrador de altura con vernier</w:t>
      </w:r>
      <w:r w:rsidRPr="00966917">
        <w:rPr>
          <w:rFonts w:ascii="Arial" w:hAnsi="Arial" w:cs="Arial"/>
          <w:sz w:val="24"/>
          <w:szCs w:val="24"/>
          <w:shd w:val="clear" w:color="auto" w:fill="FFFFFF"/>
        </w:rPr>
        <w:t> es un </w:t>
      </w:r>
      <w:hyperlink r:id="rId43" w:tooltip="Instrumento de medición" w:history="1">
        <w:r w:rsidRPr="00966917">
          <w:rPr>
            <w:rStyle w:val="Hipervnculo"/>
            <w:rFonts w:ascii="Arial" w:hAnsi="Arial" w:cs="Arial"/>
            <w:color w:val="auto"/>
            <w:sz w:val="24"/>
            <w:szCs w:val="24"/>
            <w:u w:val="none"/>
            <w:shd w:val="clear" w:color="auto" w:fill="FFFFFF"/>
          </w:rPr>
          <w:t>instrumento de medición</w:t>
        </w:r>
      </w:hyperlink>
      <w:r w:rsidRPr="00966917">
        <w:rPr>
          <w:rFonts w:ascii="Arial" w:hAnsi="Arial" w:cs="Arial"/>
          <w:sz w:val="24"/>
          <w:szCs w:val="24"/>
          <w:shd w:val="clear" w:color="auto" w:fill="FFFFFF"/>
        </w:rPr>
        <w:t> y trazado que se utiliza en los laboratorios de metrología y control de calidad, para realizar todo tipo de trazado en piezas como por ejemplo ejes de simetría, centros para taladros, excesos de mecanizado etc.</w:t>
      </w:r>
    </w:p>
    <w:p w:rsidR="00966917" w:rsidRP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El medidor de altura es un dispositivo para medir la altura de piezas o las diferencias de altura entre planos a diferentes niveles.</w:t>
      </w:r>
    </w:p>
    <w:p w:rsidR="00966917" w:rsidRP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 El calibrador de altura también se utiliza como herramienta de trazo, para lo cual se incluye un buril. El medidor de altura, creado por medio de la combinación de una escala principal con un vernier para realizar mediciones rápidas y exactas, cuenta con un solo palpador y la superficie sobre la cual descansa, actúa como plano de referencia para realizar las mediciones.</w:t>
      </w:r>
      <w:r>
        <w:rPr>
          <w:rFonts w:ascii="Arial" w:eastAsia="Times New Roman" w:hAnsi="Arial" w:cs="Arial"/>
          <w:sz w:val="24"/>
          <w:szCs w:val="21"/>
          <w:lang w:eastAsia="es-MX"/>
        </w:rPr>
        <w:t xml:space="preserve">  </w:t>
      </w:r>
      <w:r w:rsidRPr="00966917">
        <w:rPr>
          <w:rFonts w:ascii="Arial" w:eastAsia="Times New Roman" w:hAnsi="Arial" w:cs="Arial"/>
          <w:sz w:val="24"/>
          <w:szCs w:val="21"/>
          <w:lang w:eastAsia="es-MX"/>
        </w:rPr>
        <w:t>El calibrador de altura tiene una exactitud de 0.001 de pulgada, o su equivalente en cm. Se leen de la misma manera que los calibradores de vernier y están equipados con escalas vernier de 25 o 50 divisiones y con una punta de buril que puede hacer marcas sobre metal.</w:t>
      </w:r>
    </w:p>
    <w:p w:rsid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Los medidores de alturas han sido ampliamente utilizados en la industria durante muchos años, el original con escala vernier (como se muestra en la figura) puede encontrarse en la actualidad con diversas variantes, ya sea utilizando una carátula en vez de la escala vernier, modelo generalmente limitado en la altura máxima, el medidor de alturas con caratula y contador, y el medidor de alturas digital electrónico.</w:t>
      </w:r>
    </w:p>
    <w:p w:rsidR="00966917" w:rsidRPr="00966917" w:rsidRDefault="00966917" w:rsidP="00966917">
      <w:pPr>
        <w:spacing w:after="180" w:line="360" w:lineRule="auto"/>
        <w:jc w:val="both"/>
        <w:rPr>
          <w:rFonts w:ascii="Arial" w:eastAsia="Times New Roman" w:hAnsi="Arial" w:cs="Arial"/>
          <w:sz w:val="32"/>
          <w:szCs w:val="21"/>
          <w:lang w:eastAsia="es-MX"/>
        </w:rPr>
      </w:pPr>
      <w:r w:rsidRPr="00966917">
        <w:rPr>
          <w:rFonts w:ascii="Arial" w:hAnsi="Arial" w:cs="Arial"/>
          <w:sz w:val="24"/>
          <w:szCs w:val="21"/>
        </w:rPr>
        <w:t>Los medidores de alturas digitales electrónicos han evolucionado para convertirse en los denominados sistemas de medición vertical que permiten mediciones de diámetros de agujeros con gran facilidad así como la determinación de alturas máximas y mínimas o la diferencia entre ellas, también se pueden realizar con facilidad la medición de anchos de  ranuras o salientes, hacer cálculos estadísticos y determinar si los elementos medidos están dentro o fuera de los límites de tamaño especificados.</w:t>
      </w:r>
    </w:p>
    <w:p w:rsidR="00966917" w:rsidRDefault="00966917" w:rsidP="00B13E32">
      <w:pPr>
        <w:spacing w:after="180" w:line="360" w:lineRule="auto"/>
        <w:jc w:val="both"/>
        <w:rPr>
          <w:rFonts w:ascii="Arial" w:eastAsia="Times New Roman" w:hAnsi="Arial" w:cs="Arial"/>
          <w:b/>
          <w:color w:val="000000"/>
          <w:sz w:val="28"/>
          <w:szCs w:val="21"/>
          <w:lang w:eastAsia="es-MX"/>
        </w:rPr>
      </w:pPr>
      <w:r>
        <w:rPr>
          <w:rFonts w:ascii="Arial" w:eastAsia="Times New Roman" w:hAnsi="Arial" w:cs="Arial"/>
          <w:b/>
          <w:color w:val="000000"/>
          <w:sz w:val="28"/>
          <w:szCs w:val="21"/>
          <w:lang w:eastAsia="es-MX"/>
        </w:rPr>
        <w:lastRenderedPageBreak/>
        <w:t xml:space="preserve">2.9 RUGOSIDAD </w:t>
      </w:r>
    </w:p>
    <w:p w:rsidR="00966917" w:rsidRP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Aunque durante mucho tiempo la medición de la rugosidad no fue  considerada como una rama de la metrología, en la actualidad es un requerimiento importante debido al  reconocimiento creciente de la importancia y necesidad de esta medición.</w:t>
      </w:r>
      <w:r>
        <w:rPr>
          <w:rFonts w:ascii="Arial" w:eastAsia="Times New Roman" w:hAnsi="Arial" w:cs="Arial"/>
          <w:sz w:val="24"/>
          <w:szCs w:val="21"/>
          <w:lang w:eastAsia="es-MX"/>
        </w:rPr>
        <w:t xml:space="preserve"> </w:t>
      </w:r>
      <w:r w:rsidRPr="00966917">
        <w:rPr>
          <w:rFonts w:ascii="Arial" w:eastAsia="Times New Roman" w:hAnsi="Arial" w:cs="Arial"/>
          <w:sz w:val="24"/>
          <w:szCs w:val="21"/>
          <w:lang w:eastAsia="es-MX"/>
        </w:rPr>
        <w:t>Una superficie perfecta es una abstracción matemática, ya que cualquier superficie real, por perfecta que parezca, presentará irregularidades   que se originan durante el proceso de fabricación.</w:t>
      </w:r>
    </w:p>
    <w:p w:rsidR="00966917" w:rsidRPr="00966917" w:rsidRDefault="00966917" w:rsidP="00966917">
      <w:pPr>
        <w:spacing w:after="180" w:line="360" w:lineRule="auto"/>
        <w:jc w:val="both"/>
        <w:rPr>
          <w:rFonts w:ascii="Arial" w:eastAsia="Times New Roman" w:hAnsi="Arial" w:cs="Arial"/>
          <w:sz w:val="24"/>
          <w:szCs w:val="24"/>
          <w:lang w:eastAsia="es-MX"/>
        </w:rPr>
      </w:pPr>
      <w:r w:rsidRPr="00966917">
        <w:rPr>
          <w:rFonts w:ascii="Arial" w:eastAsia="Times New Roman" w:hAnsi="Arial" w:cs="Arial"/>
          <w:sz w:val="24"/>
          <w:szCs w:val="21"/>
          <w:lang w:eastAsia="es-MX"/>
        </w:rPr>
        <w:t xml:space="preserve">Las irregularidades mayores (macrogeométricas) son errores de forma, asociados con la variación en tamaño de una pieza, paralelismo entre superficies y plenitud de una superficie o conicidad, redondez y cilindricidad, y que pueden medirse con </w:t>
      </w:r>
      <w:r w:rsidRPr="00966917">
        <w:rPr>
          <w:rFonts w:ascii="Arial" w:eastAsia="Times New Roman" w:hAnsi="Arial" w:cs="Arial"/>
          <w:sz w:val="24"/>
          <w:szCs w:val="24"/>
          <w:lang w:eastAsia="es-MX"/>
        </w:rPr>
        <w:t>instrumentos convencionales.</w:t>
      </w:r>
    </w:p>
    <w:p w:rsidR="00966917" w:rsidRDefault="00966917" w:rsidP="00966917">
      <w:pPr>
        <w:spacing w:after="180" w:line="360" w:lineRule="auto"/>
        <w:jc w:val="both"/>
        <w:rPr>
          <w:rFonts w:ascii="Arial" w:eastAsia="Times New Roman" w:hAnsi="Arial" w:cs="Arial"/>
          <w:sz w:val="24"/>
          <w:szCs w:val="24"/>
          <w:lang w:eastAsia="es-MX"/>
        </w:rPr>
      </w:pPr>
      <w:r w:rsidRPr="00966917">
        <w:rPr>
          <w:rFonts w:ascii="Arial" w:eastAsia="Times New Roman" w:hAnsi="Arial" w:cs="Arial"/>
          <w:sz w:val="24"/>
          <w:szCs w:val="24"/>
          <w:lang w:eastAsia="es-MX"/>
        </w:rPr>
        <w:t>Las irregularidades menores (microgeométricas) son la ondulación y la  rugosidad. La primera pueden ocasionarla la flexión de la pieza durante el maquinado, falta de homogeneidad del material, libración de esfuerzos residuales, deformaciones por tratamiento térmico, vibraciones, etcétera; la segunda la provoca   el elemento utilizado para realizar el maquinado, por ejemplo, la herramienta de corte o la piedra de rectificado.</w:t>
      </w:r>
      <w:r>
        <w:rPr>
          <w:rFonts w:ascii="Arial" w:eastAsia="Times New Roman" w:hAnsi="Arial" w:cs="Arial"/>
          <w:sz w:val="24"/>
          <w:szCs w:val="24"/>
          <w:lang w:eastAsia="es-MX"/>
        </w:rPr>
        <w:t xml:space="preserve"> </w:t>
      </w:r>
      <w:r w:rsidRPr="00966917">
        <w:rPr>
          <w:rFonts w:ascii="Arial" w:eastAsia="Times New Roman" w:hAnsi="Arial" w:cs="Arial"/>
          <w:sz w:val="24"/>
          <w:szCs w:val="24"/>
          <w:lang w:eastAsia="es-MX"/>
        </w:rPr>
        <w:t>Los errores superficiales mencionados se presentan simultáneamente sobre una superficie, lo que dificulta la medición individual de cada uno de ellos.</w:t>
      </w:r>
    </w:p>
    <w:p w:rsidR="00966917" w:rsidRDefault="00966917" w:rsidP="00966917">
      <w:pPr>
        <w:spacing w:after="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La </w:t>
      </w:r>
      <w:r w:rsidRPr="00966917">
        <w:rPr>
          <w:rFonts w:ascii="Arial" w:eastAsia="Times New Roman" w:hAnsi="Arial" w:cs="Arial"/>
          <w:bCs/>
          <w:sz w:val="24"/>
          <w:szCs w:val="21"/>
          <w:lang w:eastAsia="es-MX"/>
        </w:rPr>
        <w:t>rugosidad</w:t>
      </w:r>
      <w:r w:rsidRPr="00966917">
        <w:rPr>
          <w:rFonts w:ascii="Arial" w:eastAsia="Times New Roman" w:hAnsi="Arial" w:cs="Arial"/>
          <w:sz w:val="24"/>
          <w:szCs w:val="21"/>
          <w:lang w:eastAsia="es-MX"/>
        </w:rPr>
        <w:t> (que es la huella digital de una pieza) son irregularidades provocadas por la herramienta de corte o elemento utilizado en su proceso de producción, corte, arranque y fatiga superficial.</w:t>
      </w:r>
    </w:p>
    <w:p w:rsidR="00966917" w:rsidRPr="00966917" w:rsidRDefault="00CE5ED5" w:rsidP="00966917">
      <w:pPr>
        <w:pStyle w:val="NormalWeb"/>
        <w:spacing w:before="0" w:beforeAutospacing="0" w:after="0" w:afterAutospacing="0" w:line="360" w:lineRule="auto"/>
        <w:jc w:val="both"/>
        <w:rPr>
          <w:rFonts w:ascii="Arial" w:hAnsi="Arial" w:cs="Arial"/>
          <w:szCs w:val="21"/>
        </w:rPr>
      </w:pPr>
      <w:r>
        <w:rPr>
          <w:rFonts w:ascii="Arial" w:hAnsi="Arial" w:cs="Arial"/>
          <w:b/>
          <w:sz w:val="28"/>
          <w:szCs w:val="21"/>
        </w:rPr>
        <w:t>2.9.1</w:t>
      </w:r>
      <w:r w:rsidR="00966917" w:rsidRPr="00966917">
        <w:rPr>
          <w:rFonts w:ascii="Arial" w:hAnsi="Arial" w:cs="Arial"/>
          <w:sz w:val="32"/>
          <w:szCs w:val="21"/>
        </w:rPr>
        <w:t xml:space="preserve"> </w:t>
      </w:r>
      <w:r w:rsidR="00966917" w:rsidRPr="00CE5ED5">
        <w:rPr>
          <w:rFonts w:ascii="Arial" w:hAnsi="Arial" w:cs="Arial"/>
          <w:b/>
          <w:bCs/>
          <w:sz w:val="28"/>
          <w:szCs w:val="21"/>
        </w:rPr>
        <w:t>Características</w:t>
      </w:r>
    </w:p>
    <w:p w:rsidR="00966917" w:rsidRPr="00966917" w:rsidRDefault="00966917" w:rsidP="00CE5ED5">
      <w:pPr>
        <w:spacing w:after="180" w:line="360" w:lineRule="auto"/>
        <w:jc w:val="both"/>
        <w:rPr>
          <w:rFonts w:ascii="Arial" w:eastAsia="Times New Roman" w:hAnsi="Arial" w:cs="Arial"/>
          <w:sz w:val="24"/>
          <w:szCs w:val="21"/>
          <w:lang w:eastAsia="es-MX"/>
        </w:rPr>
      </w:pPr>
      <w:r w:rsidRPr="00966917">
        <w:rPr>
          <w:rFonts w:ascii="Arial" w:eastAsia="Times New Roman" w:hAnsi="Arial" w:cs="Arial"/>
          <w:b/>
          <w:bCs/>
          <w:sz w:val="24"/>
          <w:szCs w:val="21"/>
          <w:lang w:eastAsia="es-MX"/>
        </w:rPr>
        <w:t>Promedio de rugosidad:</w:t>
      </w:r>
      <w:r w:rsidRPr="00966917">
        <w:rPr>
          <w:rFonts w:ascii="Arial" w:eastAsia="Times New Roman" w:hAnsi="Arial" w:cs="Arial"/>
          <w:sz w:val="24"/>
          <w:szCs w:val="21"/>
          <w:lang w:eastAsia="es-MX"/>
        </w:rPr>
        <w:t xml:space="preserve"> El valor promedio de rugosidad en µm es el valor promedio aritmético de los valores absolutos de las distancias del perfil de rugosidad de la línea intermedia de la longitud de medición. El valor promedio de rugosidad es idéntico a la altura de un rectángulo donde su longitud es igual a la longitud total lm y esto a su vez es idéntico con la superficie de la suma que existe entre el perfil de rugosidad y la línea intermedia. Rz: Promedio de la profundidad </w:t>
      </w:r>
      <w:r w:rsidRPr="00966917">
        <w:rPr>
          <w:rFonts w:ascii="Arial" w:eastAsia="Times New Roman" w:hAnsi="Arial" w:cs="Arial"/>
          <w:sz w:val="24"/>
          <w:szCs w:val="21"/>
          <w:lang w:eastAsia="es-MX"/>
        </w:rPr>
        <w:lastRenderedPageBreak/>
        <w:t>de la rugosidad en µm (promedio aritmético de cinco profundidades singulares consecutivas en la longitud de medición). Los rugosímetros sirven para detectar de forma rápida las profundidades de la rugosidad en las superficies de materiales. Los rugosímetros le indican en µm la profundidad de la rugosidad Rz y el promedio de rugosidad Ra. Tenemos disponibles equipos con un máximo de trece parámetros de medida. Son aplicables las siguientes normativas en la comprobación de rugosidad en las superficies delas piezas de trabajo: DIN 4762, DIN 4768, DIN 4771, DIN 4775. La rugosidad alcanzable de las superficies las puede ver en DIN 4766±1. Los rugosímetros se envían calibrados (pero sin certificado). Opcionalmente puede obtener para los rugosímetros una calibración de laboratorio, incluido el certificado ISO. Así podrá integrar sus medidores en su control de calidad ISO y calibrarlos anualmente (a través de PCE o cualquier laboratorio acreditado).</w:t>
      </w:r>
    </w:p>
    <w:p w:rsidR="00966917" w:rsidRP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b/>
          <w:bCs/>
          <w:sz w:val="24"/>
          <w:szCs w:val="21"/>
          <w:lang w:eastAsia="es-MX"/>
        </w:rPr>
        <w:t>Rugosidad obtenida:</w:t>
      </w:r>
      <w:r w:rsidRPr="00966917">
        <w:rPr>
          <w:rFonts w:ascii="Arial" w:eastAsia="Times New Roman" w:hAnsi="Arial" w:cs="Arial"/>
          <w:sz w:val="24"/>
          <w:szCs w:val="21"/>
          <w:lang w:eastAsia="es-MX"/>
        </w:rPr>
        <w:t xml:space="preserve"> El costo de una superficie maquinada crece cuando se desea un mejor acabado superficial, razón por la cual el diseñador deberá indicar claramente </w:t>
      </w:r>
      <w:r w:rsidR="00CE5ED5" w:rsidRPr="00966917">
        <w:rPr>
          <w:rFonts w:ascii="Arial" w:eastAsia="Times New Roman" w:hAnsi="Arial" w:cs="Arial"/>
          <w:sz w:val="24"/>
          <w:szCs w:val="21"/>
          <w:lang w:eastAsia="es-MX"/>
        </w:rPr>
        <w:t>cuál</w:t>
      </w:r>
      <w:r w:rsidRPr="00966917">
        <w:rPr>
          <w:rFonts w:ascii="Arial" w:eastAsia="Times New Roman" w:hAnsi="Arial" w:cs="Arial"/>
          <w:sz w:val="24"/>
          <w:szCs w:val="21"/>
          <w:lang w:eastAsia="es-MX"/>
        </w:rPr>
        <w:t xml:space="preserve"> es el valor de rugosidad deseado, ya que no siempre un buen acabado superficial redundará en un mejor funcionamiento de la pieza, como sucede cuando desea lubricación eficiente y por tanto una capa de aceite debe mantenerse sobre la superficie. </w:t>
      </w:r>
    </w:p>
    <w:p w:rsidR="00966917" w:rsidRDefault="00966917" w:rsidP="00966917">
      <w:pPr>
        <w:spacing w:after="180" w:line="360" w:lineRule="auto"/>
        <w:jc w:val="both"/>
        <w:rPr>
          <w:rFonts w:ascii="Arial" w:eastAsia="Times New Roman" w:hAnsi="Arial" w:cs="Arial"/>
          <w:sz w:val="24"/>
          <w:szCs w:val="21"/>
          <w:lang w:eastAsia="es-MX"/>
        </w:rPr>
      </w:pPr>
      <w:r w:rsidRPr="00966917">
        <w:rPr>
          <w:rFonts w:ascii="Arial" w:eastAsia="Times New Roman" w:hAnsi="Arial" w:cs="Arial"/>
          <w:sz w:val="24"/>
          <w:szCs w:val="21"/>
          <w:lang w:eastAsia="es-MX"/>
        </w:rPr>
        <w:t xml:space="preserve">En el pasado el mejor método práctico para decidir si un acabado superficial cumplía con los requerimientos era comparado visualmente y mediante el tacto contra muestras con diferentes acabados superficiales .Este método no debe confundirse con los patrones de rugosidad que actualmente se usan en la calibración de </w:t>
      </w:r>
      <w:r w:rsidR="00CE5ED5" w:rsidRPr="00966917">
        <w:rPr>
          <w:rFonts w:ascii="Arial" w:eastAsia="Times New Roman" w:hAnsi="Arial" w:cs="Arial"/>
          <w:sz w:val="24"/>
          <w:szCs w:val="21"/>
          <w:lang w:eastAsia="es-MX"/>
        </w:rPr>
        <w:t>rugosímetros</w:t>
      </w:r>
      <w:r w:rsidRPr="00966917">
        <w:rPr>
          <w:rFonts w:ascii="Arial" w:eastAsia="Times New Roman" w:hAnsi="Arial" w:cs="Arial"/>
          <w:sz w:val="24"/>
          <w:szCs w:val="21"/>
          <w:lang w:eastAsia="es-MX"/>
        </w:rPr>
        <w:t>.</w:t>
      </w:r>
    </w:p>
    <w:p w:rsidR="00CE5ED5" w:rsidRDefault="00CE5ED5" w:rsidP="00CE5ED5">
      <w:pPr>
        <w:spacing w:after="0" w:line="240" w:lineRule="auto"/>
        <w:rPr>
          <w:rFonts w:ascii="Arial" w:eastAsia="Times New Roman" w:hAnsi="Arial" w:cs="Arial"/>
          <w:b/>
          <w:bCs/>
          <w:color w:val="000000"/>
          <w:sz w:val="28"/>
          <w:szCs w:val="21"/>
          <w:lang w:eastAsia="es-MX"/>
        </w:rPr>
      </w:pPr>
      <w:r>
        <w:rPr>
          <w:rFonts w:ascii="Arial" w:eastAsia="Times New Roman" w:hAnsi="Arial" w:cs="Arial"/>
          <w:b/>
          <w:bCs/>
          <w:color w:val="000000"/>
          <w:sz w:val="28"/>
          <w:szCs w:val="21"/>
          <w:lang w:eastAsia="es-MX"/>
        </w:rPr>
        <w:t xml:space="preserve">2.9.2 </w:t>
      </w:r>
      <w:r w:rsidRPr="00CE5ED5">
        <w:rPr>
          <w:rFonts w:ascii="Arial" w:eastAsia="Times New Roman" w:hAnsi="Arial" w:cs="Arial"/>
          <w:b/>
          <w:bCs/>
          <w:color w:val="000000"/>
          <w:sz w:val="28"/>
          <w:szCs w:val="21"/>
          <w:lang w:eastAsia="es-MX"/>
        </w:rPr>
        <w:t>TIPOS DE MEDICIÓN DE RUGOSIDAD</w:t>
      </w:r>
    </w:p>
    <w:p w:rsidR="00CE5ED5" w:rsidRDefault="00CE5ED5" w:rsidP="00CE5ED5">
      <w:pPr>
        <w:spacing w:after="0" w:line="360" w:lineRule="auto"/>
        <w:jc w:val="both"/>
        <w:rPr>
          <w:rFonts w:ascii="Arial" w:hAnsi="Arial" w:cs="Arial"/>
          <w:sz w:val="24"/>
          <w:szCs w:val="21"/>
        </w:rPr>
      </w:pPr>
      <w:r w:rsidRPr="00CE5ED5">
        <w:rPr>
          <w:rFonts w:ascii="Arial" w:hAnsi="Arial" w:cs="Arial"/>
          <w:sz w:val="24"/>
          <w:szCs w:val="21"/>
        </w:rPr>
        <w:t>Los sistemas más utilizados son el de rugosidad Ra, rugosidad Rx, rugosidad Ry y rugosidad Rz. Los más usuales son Ra. Rz, Ry. Ra</w:t>
      </w:r>
    </w:p>
    <w:p w:rsidR="00CE5ED5" w:rsidRP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sz w:val="24"/>
          <w:szCs w:val="21"/>
          <w:lang w:eastAsia="es-MX"/>
        </w:rPr>
        <w:t>Los valores absolutos de los alejamientos del perfil desde la línea central.</w:t>
      </w:r>
    </w:p>
    <w:p w:rsidR="00CE5ED5" w:rsidRP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sz w:val="24"/>
          <w:szCs w:val="21"/>
          <w:lang w:eastAsia="es-MX"/>
        </w:rPr>
        <w:t>La altura de un rectángulo de longitud lm, cuya área, es igual a la suma de las áreas delimitadas por el perfil de rugosidad y la línea central Rz.</w:t>
      </w:r>
    </w:p>
    <w:p w:rsid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sz w:val="24"/>
          <w:szCs w:val="21"/>
          <w:lang w:eastAsia="es-MX"/>
        </w:rPr>
        <w:lastRenderedPageBreak/>
        <w:t>Promedio de las alturas de pico a valles. La diferencia entre el promedio de las alturas delos cinco picos más altos y la altura promedio de los cinco valles más profundos Ry.</w:t>
      </w:r>
    </w:p>
    <w:p w:rsidR="00CE5ED5" w:rsidRP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sz w:val="24"/>
          <w:szCs w:val="21"/>
          <w:lang w:eastAsia="es-MX"/>
        </w:rPr>
        <w:t>La máxima altura del perfil. La distancia entre las líneas del perfil de picos y valles.</w:t>
      </w:r>
    </w:p>
    <w:p w:rsidR="00CE5ED5" w:rsidRPr="00CE5ED5" w:rsidRDefault="00CE5ED5" w:rsidP="00CE5ED5">
      <w:pPr>
        <w:spacing w:after="0" w:line="360" w:lineRule="auto"/>
        <w:jc w:val="both"/>
        <w:rPr>
          <w:rFonts w:ascii="Arial" w:eastAsia="Times New Roman" w:hAnsi="Arial" w:cs="Arial"/>
          <w:sz w:val="24"/>
          <w:szCs w:val="21"/>
          <w:lang w:eastAsia="es-MX"/>
        </w:rPr>
      </w:pPr>
      <w:r w:rsidRPr="00CE5ED5">
        <w:rPr>
          <w:rFonts w:ascii="Arial" w:eastAsia="Times New Roman" w:hAnsi="Arial" w:cs="Arial"/>
          <w:b/>
          <w:bCs/>
          <w:sz w:val="24"/>
          <w:szCs w:val="21"/>
          <w:lang w:eastAsia="es-MX"/>
        </w:rPr>
        <w:t>Medida de rugosidad</w:t>
      </w:r>
      <w:r w:rsidRPr="00CE5ED5">
        <w:rPr>
          <w:rFonts w:ascii="Arial" w:eastAsia="Times New Roman" w:hAnsi="Arial" w:cs="Arial"/>
          <w:sz w:val="24"/>
          <w:szCs w:val="21"/>
          <w:lang w:eastAsia="es-MX"/>
        </w:rPr>
        <w:t>:</w:t>
      </w:r>
      <w:r>
        <w:rPr>
          <w:rFonts w:ascii="Arial" w:eastAsia="Times New Roman" w:hAnsi="Arial" w:cs="Arial"/>
          <w:sz w:val="24"/>
          <w:szCs w:val="21"/>
          <w:lang w:eastAsia="es-MX"/>
        </w:rPr>
        <w:t xml:space="preserve"> </w:t>
      </w:r>
      <w:r w:rsidRPr="00CE5ED5">
        <w:rPr>
          <w:rFonts w:ascii="Arial" w:eastAsia="Times New Roman" w:hAnsi="Arial" w:cs="Arial"/>
          <w:sz w:val="24"/>
          <w:szCs w:val="21"/>
          <w:lang w:eastAsia="es-MX"/>
        </w:rPr>
        <w:t>Comparadores viso táctiles. Elementos para evaluar el acabado superficial de piezas por comparación visual y táctil con superficies de diferentes acabados obtenidas por el mismo proceso de fabricación.</w:t>
      </w:r>
    </w:p>
    <w:p w:rsidR="00CE5ED5" w:rsidRP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b/>
          <w:bCs/>
          <w:sz w:val="24"/>
          <w:szCs w:val="21"/>
          <w:lang w:eastAsia="es-MX"/>
        </w:rPr>
        <w:t>Rugosímetro de palpador mecánico:</w:t>
      </w:r>
      <w:r>
        <w:rPr>
          <w:rFonts w:ascii="Arial" w:eastAsia="Times New Roman" w:hAnsi="Arial" w:cs="Arial"/>
          <w:b/>
          <w:bCs/>
          <w:sz w:val="24"/>
          <w:szCs w:val="21"/>
          <w:lang w:eastAsia="es-MX"/>
        </w:rPr>
        <w:t xml:space="preserve"> </w:t>
      </w:r>
      <w:r w:rsidRPr="00CE5ED5">
        <w:rPr>
          <w:rFonts w:ascii="Arial" w:eastAsia="Times New Roman" w:hAnsi="Arial" w:cs="Arial"/>
          <w:sz w:val="24"/>
          <w:szCs w:val="21"/>
          <w:lang w:eastAsia="es-MX"/>
        </w:rPr>
        <w:t>Instrumento para la medida de la calidad superficial pasado en la amplificación eléctrica dela señal generada por un palpador que traduce las irregularidades del perfil de la sección dela pieza. Sus elementos principales son el palpador, el mecanismo de soporte y arrastre de éste, el amplificador electrónico, un calculador y un registrador.</w:t>
      </w:r>
    </w:p>
    <w:p w:rsidR="00CE5ED5" w:rsidRPr="00CE5ED5" w:rsidRDefault="00CE5ED5" w:rsidP="00CE5ED5">
      <w:pPr>
        <w:spacing w:after="0" w:line="360" w:lineRule="auto"/>
        <w:jc w:val="both"/>
        <w:rPr>
          <w:rFonts w:ascii="Arial" w:eastAsia="Times New Roman" w:hAnsi="Arial" w:cs="Arial"/>
          <w:sz w:val="24"/>
          <w:szCs w:val="21"/>
          <w:lang w:eastAsia="es-MX"/>
        </w:rPr>
      </w:pPr>
      <w:r w:rsidRPr="00CE5ED5">
        <w:rPr>
          <w:rFonts w:ascii="Arial" w:eastAsia="Times New Roman" w:hAnsi="Arial" w:cs="Arial"/>
          <w:b/>
          <w:bCs/>
          <w:sz w:val="24"/>
          <w:szCs w:val="21"/>
          <w:lang w:eastAsia="es-MX"/>
        </w:rPr>
        <w:t>Rugosímetro: Palpador inductivo.</w:t>
      </w:r>
      <w:r w:rsidRPr="00CE5ED5">
        <w:rPr>
          <w:rFonts w:ascii="Arial" w:eastAsia="Times New Roman" w:hAnsi="Arial" w:cs="Arial"/>
          <w:sz w:val="24"/>
          <w:szCs w:val="21"/>
          <w:lang w:eastAsia="es-MX"/>
        </w:rPr>
        <w:t> El desplazamiento de la aguja al describir las irregularidades del perfil modifica la longitud del entrehierro del circuito magnético, y con ello el flujo de campo magnético que lo atraviesa, generando una señal eléctrica.</w:t>
      </w:r>
    </w:p>
    <w:p w:rsidR="00CE5ED5" w:rsidRPr="00CE5ED5" w:rsidRDefault="00CE5ED5" w:rsidP="00CE5ED5">
      <w:pPr>
        <w:spacing w:after="180" w:line="360" w:lineRule="auto"/>
        <w:jc w:val="both"/>
        <w:rPr>
          <w:rFonts w:ascii="Arial" w:eastAsia="Times New Roman" w:hAnsi="Arial" w:cs="Arial"/>
          <w:sz w:val="24"/>
          <w:szCs w:val="21"/>
          <w:lang w:eastAsia="es-MX"/>
        </w:rPr>
      </w:pPr>
      <w:r w:rsidRPr="00CE5ED5">
        <w:rPr>
          <w:rFonts w:ascii="Arial" w:eastAsia="Times New Roman" w:hAnsi="Arial" w:cs="Arial"/>
          <w:b/>
          <w:bCs/>
          <w:sz w:val="24"/>
          <w:szCs w:val="21"/>
          <w:lang w:eastAsia="es-MX"/>
        </w:rPr>
        <w:t>Rugosímetro: Palpador capacitivo</w:t>
      </w:r>
      <w:r w:rsidRPr="00CE5ED5">
        <w:rPr>
          <w:rFonts w:ascii="Arial" w:eastAsia="Times New Roman" w:hAnsi="Arial" w:cs="Arial"/>
          <w:sz w:val="24"/>
          <w:szCs w:val="21"/>
          <w:lang w:eastAsia="es-MX"/>
        </w:rPr>
        <w:t>. El desplazamiento vertical del palpador aproxima las dos láminas de un condensador, modificando su capacidad y con ella la señal eléctrica.</w:t>
      </w:r>
    </w:p>
    <w:p w:rsidR="00CE5ED5" w:rsidRPr="00CE5ED5" w:rsidRDefault="00CE5ED5" w:rsidP="00CE5ED5">
      <w:pPr>
        <w:spacing w:after="180" w:line="360" w:lineRule="auto"/>
        <w:jc w:val="both"/>
        <w:rPr>
          <w:rFonts w:ascii="Arial" w:hAnsi="Arial" w:cs="Arial"/>
          <w:sz w:val="24"/>
          <w:szCs w:val="21"/>
        </w:rPr>
      </w:pPr>
      <w:r w:rsidRPr="00CE5ED5">
        <w:rPr>
          <w:rFonts w:ascii="Arial" w:hAnsi="Arial" w:cs="Arial"/>
          <w:b/>
          <w:bCs/>
          <w:sz w:val="24"/>
          <w:szCs w:val="21"/>
        </w:rPr>
        <w:t>Rugosímetro: Palpador piezoeléctrico</w:t>
      </w:r>
      <w:r w:rsidRPr="00CE5ED5">
        <w:rPr>
          <w:rFonts w:ascii="Arial" w:hAnsi="Arial" w:cs="Arial"/>
          <w:sz w:val="24"/>
          <w:szCs w:val="21"/>
        </w:rPr>
        <w:t>: El desplazamiento de la aguja del palpador de forma elásticamente un material piezoeléctrico, que responde a dicha deformación generando una señal eléctrica.</w:t>
      </w:r>
    </w:p>
    <w:p w:rsidR="00CE5ED5" w:rsidRPr="00CE5ED5" w:rsidRDefault="00CE5ED5" w:rsidP="00CE5ED5">
      <w:pPr>
        <w:spacing w:after="0" w:line="360" w:lineRule="auto"/>
        <w:jc w:val="both"/>
        <w:rPr>
          <w:rFonts w:ascii="Arial" w:eastAsia="Times New Roman" w:hAnsi="Arial" w:cs="Arial"/>
          <w:sz w:val="24"/>
          <w:szCs w:val="21"/>
          <w:lang w:eastAsia="es-MX"/>
        </w:rPr>
      </w:pPr>
      <w:r w:rsidRPr="00CE5ED5">
        <w:rPr>
          <w:rFonts w:ascii="Arial" w:eastAsia="Times New Roman" w:hAnsi="Arial" w:cs="Arial"/>
          <w:b/>
          <w:bCs/>
          <w:sz w:val="24"/>
          <w:szCs w:val="21"/>
          <w:lang w:eastAsia="es-MX"/>
        </w:rPr>
        <w:t>Rugosímetro: Patín mecánico</w:t>
      </w:r>
      <w:r w:rsidRPr="00CE5ED5">
        <w:rPr>
          <w:rFonts w:ascii="Arial" w:eastAsia="Times New Roman" w:hAnsi="Arial" w:cs="Arial"/>
          <w:sz w:val="24"/>
          <w:szCs w:val="21"/>
          <w:lang w:eastAsia="es-MX"/>
        </w:rPr>
        <w:t>: El patín describirá las ondulaciones de la superficie mientras la aguja recorra los picos y valles del perfil. Así se separan mecánicamente ondulación y rugosidad que son simplemente desviaciones respecto de la superficie geométrica con distinta longitud de onda.</w:t>
      </w:r>
    </w:p>
    <w:p w:rsidR="00CE5ED5" w:rsidRPr="00CE5ED5" w:rsidRDefault="00CE5ED5" w:rsidP="00CE5ED5">
      <w:pPr>
        <w:spacing w:after="180" w:line="240" w:lineRule="auto"/>
        <w:rPr>
          <w:rFonts w:ascii="Arial" w:eastAsia="Times New Roman" w:hAnsi="Arial" w:cs="Arial"/>
          <w:color w:val="000000"/>
          <w:sz w:val="21"/>
          <w:szCs w:val="21"/>
          <w:lang w:eastAsia="es-MX"/>
        </w:rPr>
      </w:pPr>
    </w:p>
    <w:p w:rsidR="00CE5ED5" w:rsidRPr="00CE5ED5" w:rsidRDefault="00CE5ED5" w:rsidP="00CE5ED5">
      <w:pPr>
        <w:spacing w:after="180" w:line="360" w:lineRule="auto"/>
        <w:jc w:val="both"/>
        <w:rPr>
          <w:rFonts w:ascii="Arial" w:eastAsia="Times New Roman" w:hAnsi="Arial" w:cs="Arial"/>
          <w:sz w:val="24"/>
          <w:szCs w:val="21"/>
          <w:lang w:eastAsia="es-MX"/>
        </w:rPr>
      </w:pPr>
    </w:p>
    <w:p w:rsidR="00CE5ED5" w:rsidRPr="003215E7" w:rsidRDefault="00CE5ED5" w:rsidP="00CE5ED5">
      <w:pPr>
        <w:spacing w:after="0" w:line="360" w:lineRule="auto"/>
        <w:jc w:val="both"/>
        <w:rPr>
          <w:rFonts w:ascii="Arial" w:eastAsia="Times New Roman" w:hAnsi="Arial" w:cs="Arial"/>
          <w:b/>
          <w:sz w:val="28"/>
          <w:szCs w:val="21"/>
          <w:lang w:eastAsia="es-MX"/>
        </w:rPr>
      </w:pPr>
    </w:p>
    <w:p w:rsidR="00CE5ED5" w:rsidRDefault="003215E7" w:rsidP="003215E7">
      <w:pPr>
        <w:spacing w:after="180" w:line="360" w:lineRule="auto"/>
        <w:jc w:val="center"/>
        <w:rPr>
          <w:rFonts w:ascii="Arial" w:eastAsia="Times New Roman" w:hAnsi="Arial" w:cs="Arial"/>
          <w:b/>
          <w:sz w:val="28"/>
          <w:szCs w:val="21"/>
          <w:lang w:eastAsia="es-MX"/>
        </w:rPr>
      </w:pPr>
      <w:r>
        <w:rPr>
          <w:rFonts w:ascii="Arial" w:eastAsia="Times New Roman" w:hAnsi="Arial" w:cs="Arial"/>
          <w:b/>
          <w:sz w:val="28"/>
          <w:szCs w:val="21"/>
          <w:lang w:eastAsia="es-MX"/>
        </w:rPr>
        <w:lastRenderedPageBreak/>
        <w:t>BIBLIOGRAFIA</w:t>
      </w:r>
    </w:p>
    <w:p w:rsidR="00DE01CB" w:rsidRDefault="00DE01CB" w:rsidP="00DE01CB">
      <w:pPr>
        <w:spacing w:after="0" w:line="360" w:lineRule="auto"/>
        <w:jc w:val="both"/>
      </w:pPr>
    </w:p>
    <w:p w:rsidR="00DE01CB" w:rsidRPr="003215E7" w:rsidRDefault="00722AAE" w:rsidP="00DE01CB">
      <w:pPr>
        <w:spacing w:after="0" w:line="360" w:lineRule="auto"/>
        <w:jc w:val="both"/>
        <w:rPr>
          <w:rFonts w:ascii="Arial" w:hAnsi="Arial" w:cs="Arial"/>
          <w:sz w:val="24"/>
        </w:rPr>
      </w:pPr>
      <w:hyperlink r:id="rId44" w:history="1">
        <w:r w:rsidR="00B13E32" w:rsidRPr="003215E7">
          <w:rPr>
            <w:rStyle w:val="Hipervnculo"/>
            <w:rFonts w:ascii="Arial" w:hAnsi="Arial" w:cs="Arial"/>
            <w:color w:val="auto"/>
            <w:sz w:val="24"/>
            <w:u w:val="none"/>
          </w:rPr>
          <w:t>http://www.ecured.cu/Micr%C3%B3metro_(instrumento)</w:t>
        </w:r>
      </w:hyperlink>
    </w:p>
    <w:p w:rsidR="00DE01CB" w:rsidRPr="003215E7" w:rsidRDefault="00722AAE" w:rsidP="00DE01CB">
      <w:pPr>
        <w:spacing w:after="0" w:line="360" w:lineRule="auto"/>
        <w:jc w:val="both"/>
        <w:rPr>
          <w:rFonts w:ascii="Arial" w:hAnsi="Arial" w:cs="Arial"/>
          <w:sz w:val="24"/>
        </w:rPr>
      </w:pPr>
      <w:hyperlink r:id="rId45" w:history="1">
        <w:r w:rsidR="00E61EF7" w:rsidRPr="003215E7">
          <w:rPr>
            <w:rStyle w:val="Hipervnculo"/>
            <w:rFonts w:ascii="Arial" w:hAnsi="Arial" w:cs="Arial"/>
            <w:color w:val="auto"/>
            <w:sz w:val="24"/>
            <w:u w:val="none"/>
          </w:rPr>
          <w:t>https://www.herramental.com.mx/instrumentos-de-medicion-analogos-vs-digitales-diferencias-ventajas-y-desventajas/</w:t>
        </w:r>
      </w:hyperlink>
    </w:p>
    <w:p w:rsidR="00DE01CB" w:rsidRPr="003215E7" w:rsidRDefault="00722AAE" w:rsidP="00DE01CB">
      <w:pPr>
        <w:spacing w:after="0" w:line="360" w:lineRule="auto"/>
        <w:jc w:val="both"/>
        <w:rPr>
          <w:rFonts w:ascii="Arial" w:hAnsi="Arial" w:cs="Arial"/>
          <w:sz w:val="24"/>
        </w:rPr>
      </w:pPr>
      <w:hyperlink r:id="rId46" w:history="1">
        <w:r w:rsidR="0052630D" w:rsidRPr="003215E7">
          <w:rPr>
            <w:rStyle w:val="Hipervnculo"/>
            <w:rFonts w:ascii="Arial" w:hAnsi="Arial" w:cs="Arial"/>
            <w:color w:val="auto"/>
            <w:sz w:val="24"/>
            <w:u w:val="none"/>
          </w:rPr>
          <w:t>https://www.ingmecafenix.com/otros/instrumentos-medicion/</w:t>
        </w:r>
      </w:hyperlink>
    </w:p>
    <w:p w:rsidR="00DE01CB" w:rsidRPr="003215E7" w:rsidRDefault="00722AAE" w:rsidP="00DE01CB">
      <w:pPr>
        <w:spacing w:after="0" w:line="360" w:lineRule="auto"/>
        <w:jc w:val="both"/>
        <w:rPr>
          <w:rFonts w:ascii="Arial" w:hAnsi="Arial" w:cs="Arial"/>
          <w:sz w:val="24"/>
        </w:rPr>
      </w:pPr>
      <w:hyperlink r:id="rId47" w:history="1">
        <w:r w:rsidR="00173E7A" w:rsidRPr="003215E7">
          <w:rPr>
            <w:rStyle w:val="Hipervnculo"/>
            <w:rFonts w:ascii="Arial" w:hAnsi="Arial" w:cs="Arial"/>
            <w:color w:val="auto"/>
            <w:sz w:val="24"/>
            <w:u w:val="none"/>
          </w:rPr>
          <w:t>https://instrumentosdemedicion.org/directa/</w:t>
        </w:r>
      </w:hyperlink>
    </w:p>
    <w:p w:rsidR="00DE01CB" w:rsidRPr="003215E7" w:rsidRDefault="00722AAE" w:rsidP="00DE01CB">
      <w:pPr>
        <w:spacing w:after="0" w:line="360" w:lineRule="auto"/>
        <w:jc w:val="both"/>
        <w:rPr>
          <w:rFonts w:ascii="Arial" w:eastAsia="Times New Roman" w:hAnsi="Arial" w:cs="Arial"/>
          <w:sz w:val="28"/>
          <w:szCs w:val="21"/>
          <w:lang w:eastAsia="es-MX"/>
        </w:rPr>
      </w:pPr>
      <w:hyperlink r:id="rId48" w:history="1">
        <w:r w:rsidR="00DE01CB" w:rsidRPr="003215E7">
          <w:rPr>
            <w:rStyle w:val="Hipervnculo"/>
            <w:rFonts w:ascii="Arial" w:hAnsi="Arial" w:cs="Arial"/>
            <w:color w:val="auto"/>
            <w:sz w:val="24"/>
            <w:u w:val="none"/>
          </w:rPr>
          <w:t>https://www.indocal.gob.do/areas-tecnicas/metrologia/sistema-internacional-de-medidas-si/</w:t>
        </w:r>
      </w:hyperlink>
    </w:p>
    <w:p w:rsidR="00DE01CB" w:rsidRPr="003215E7" w:rsidRDefault="009A0FB3" w:rsidP="00DE01CB">
      <w:pPr>
        <w:spacing w:after="0" w:line="360" w:lineRule="auto"/>
        <w:jc w:val="both"/>
        <w:rPr>
          <w:rFonts w:ascii="Arial" w:eastAsia="Times New Roman" w:hAnsi="Arial" w:cs="Arial"/>
          <w:sz w:val="36"/>
          <w:szCs w:val="21"/>
          <w:lang w:eastAsia="es-MX"/>
        </w:rPr>
      </w:pPr>
      <w:r w:rsidRPr="003215E7">
        <w:rPr>
          <w:rFonts w:ascii="Arial" w:hAnsi="Arial" w:cs="Arial"/>
          <w:sz w:val="24"/>
        </w:rPr>
        <w:t>https://www.academia.edu/9341055/2_5_Campo</w:t>
      </w:r>
      <w:r w:rsidR="003215E7" w:rsidRPr="003215E7">
        <w:rPr>
          <w:rFonts w:ascii="Arial" w:hAnsi="Arial" w:cs="Arial"/>
          <w:sz w:val="24"/>
        </w:rPr>
        <w:t>s_de_Aplicacion_de_la_Metrologi</w:t>
      </w:r>
    </w:p>
    <w:p w:rsidR="00115907" w:rsidRPr="003215E7" w:rsidRDefault="00722AAE" w:rsidP="00DE01CB">
      <w:pPr>
        <w:jc w:val="both"/>
        <w:rPr>
          <w:rFonts w:ascii="Arial" w:hAnsi="Arial" w:cs="Arial"/>
          <w:sz w:val="24"/>
        </w:rPr>
      </w:pPr>
      <w:hyperlink r:id="rId49" w:history="1">
        <w:r w:rsidR="0026136A" w:rsidRPr="003215E7">
          <w:rPr>
            <w:rStyle w:val="Hipervnculo"/>
            <w:rFonts w:ascii="Arial" w:hAnsi="Arial" w:cs="Arial"/>
            <w:color w:val="auto"/>
            <w:sz w:val="24"/>
            <w:u w:val="none"/>
          </w:rPr>
          <w:t>http://www.cenam.mx/dimensional/</w:t>
        </w:r>
      </w:hyperlink>
    </w:p>
    <w:p w:rsidR="0026136A" w:rsidRPr="003215E7" w:rsidRDefault="00722AAE" w:rsidP="00DE01CB">
      <w:pPr>
        <w:jc w:val="both"/>
        <w:rPr>
          <w:rFonts w:ascii="Arial" w:hAnsi="Arial" w:cs="Arial"/>
          <w:sz w:val="24"/>
        </w:rPr>
      </w:pPr>
      <w:hyperlink r:id="rId50" w:history="1">
        <w:r w:rsidR="0026136A" w:rsidRPr="003215E7">
          <w:rPr>
            <w:rStyle w:val="Hipervnculo"/>
            <w:rFonts w:ascii="Arial" w:hAnsi="Arial" w:cs="Arial"/>
            <w:color w:val="auto"/>
            <w:sz w:val="24"/>
            <w:u w:val="none"/>
          </w:rPr>
          <w:t>https://blog.infaimon.com/metrologia-dimensional-definicion-aplicaciones/</w:t>
        </w:r>
      </w:hyperlink>
    </w:p>
    <w:p w:rsidR="0026136A" w:rsidRPr="003215E7" w:rsidRDefault="0026136A" w:rsidP="00DE01CB">
      <w:pPr>
        <w:jc w:val="both"/>
        <w:rPr>
          <w:rFonts w:ascii="Arial" w:eastAsia="Times New Roman" w:hAnsi="Arial" w:cs="Arial"/>
          <w:b/>
          <w:sz w:val="28"/>
          <w:szCs w:val="24"/>
          <w:lang w:eastAsia="es-MX"/>
        </w:rPr>
      </w:pPr>
    </w:p>
    <w:p w:rsidR="00115907" w:rsidRPr="00115907" w:rsidRDefault="00115907" w:rsidP="00115907">
      <w:pPr>
        <w:jc w:val="center"/>
        <w:rPr>
          <w:rFonts w:ascii="Arial" w:hAnsi="Arial" w:cs="Arial"/>
          <w:b/>
          <w:sz w:val="28"/>
        </w:rPr>
      </w:pPr>
    </w:p>
    <w:sectPr w:rsidR="00115907" w:rsidRPr="001159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D3241"/>
    <w:multiLevelType w:val="multilevel"/>
    <w:tmpl w:val="4ACAB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7A5E20"/>
    <w:multiLevelType w:val="multilevel"/>
    <w:tmpl w:val="7CBC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190778"/>
    <w:multiLevelType w:val="multilevel"/>
    <w:tmpl w:val="6EB45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C315EB0"/>
    <w:multiLevelType w:val="multilevel"/>
    <w:tmpl w:val="AAA2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E7F5692"/>
    <w:multiLevelType w:val="multilevel"/>
    <w:tmpl w:val="B54A8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F334BE4"/>
    <w:multiLevelType w:val="multilevel"/>
    <w:tmpl w:val="6F3E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07367C"/>
    <w:multiLevelType w:val="multilevel"/>
    <w:tmpl w:val="D61C9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51C34F3"/>
    <w:multiLevelType w:val="multilevel"/>
    <w:tmpl w:val="1C60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806AE4"/>
    <w:multiLevelType w:val="multilevel"/>
    <w:tmpl w:val="E984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2C11CA"/>
    <w:multiLevelType w:val="multilevel"/>
    <w:tmpl w:val="3CB2D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351EE8"/>
    <w:multiLevelType w:val="multilevel"/>
    <w:tmpl w:val="BE321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E71815"/>
    <w:multiLevelType w:val="multilevel"/>
    <w:tmpl w:val="3E2ED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3607059"/>
    <w:multiLevelType w:val="multilevel"/>
    <w:tmpl w:val="B2944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BA955EA"/>
    <w:multiLevelType w:val="multilevel"/>
    <w:tmpl w:val="50648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2A1275E"/>
    <w:multiLevelType w:val="multilevel"/>
    <w:tmpl w:val="1A188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8C4E00"/>
    <w:multiLevelType w:val="multilevel"/>
    <w:tmpl w:val="1E80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23674BC"/>
    <w:multiLevelType w:val="multilevel"/>
    <w:tmpl w:val="307EC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24E1BEB"/>
    <w:multiLevelType w:val="multilevel"/>
    <w:tmpl w:val="9EE2C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334020F"/>
    <w:multiLevelType w:val="multilevel"/>
    <w:tmpl w:val="6F04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D1639E9"/>
    <w:multiLevelType w:val="multilevel"/>
    <w:tmpl w:val="D33C1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6973DBD"/>
    <w:multiLevelType w:val="multilevel"/>
    <w:tmpl w:val="62E69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8FD4857"/>
    <w:multiLevelType w:val="multilevel"/>
    <w:tmpl w:val="EEE8B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971C43"/>
    <w:multiLevelType w:val="multilevel"/>
    <w:tmpl w:val="F1BC6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22"/>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5"/>
  </w:num>
  <w:num w:numId="9">
    <w:abstractNumId w:val="13"/>
  </w:num>
  <w:num w:numId="10">
    <w:abstractNumId w:val="19"/>
  </w:num>
  <w:num w:numId="11">
    <w:abstractNumId w:val="12"/>
  </w:num>
  <w:num w:numId="12">
    <w:abstractNumId w:val="18"/>
  </w:num>
  <w:num w:numId="13">
    <w:abstractNumId w:val="11"/>
  </w:num>
  <w:num w:numId="14">
    <w:abstractNumId w:val="3"/>
  </w:num>
  <w:num w:numId="15">
    <w:abstractNumId w:val="6"/>
  </w:num>
  <w:num w:numId="16">
    <w:abstractNumId w:val="2"/>
  </w:num>
  <w:num w:numId="17">
    <w:abstractNumId w:val="17"/>
  </w:num>
  <w:num w:numId="18">
    <w:abstractNumId w:val="14"/>
  </w:num>
  <w:num w:numId="19">
    <w:abstractNumId w:val="4"/>
  </w:num>
  <w:num w:numId="20">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10"/>
  </w:num>
  <w:num w:numId="22">
    <w:abstractNumId w:val="1"/>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907"/>
    <w:rsid w:val="00115907"/>
    <w:rsid w:val="00173E7A"/>
    <w:rsid w:val="001765A3"/>
    <w:rsid w:val="00210E80"/>
    <w:rsid w:val="0026136A"/>
    <w:rsid w:val="003215E7"/>
    <w:rsid w:val="004F4662"/>
    <w:rsid w:val="0052630D"/>
    <w:rsid w:val="006A35D5"/>
    <w:rsid w:val="006D6FD6"/>
    <w:rsid w:val="00722AAE"/>
    <w:rsid w:val="00762673"/>
    <w:rsid w:val="008321FD"/>
    <w:rsid w:val="00966917"/>
    <w:rsid w:val="009A0FB3"/>
    <w:rsid w:val="00B13E32"/>
    <w:rsid w:val="00CE5ED5"/>
    <w:rsid w:val="00DE01CB"/>
    <w:rsid w:val="00E61EF7"/>
    <w:rsid w:val="00E80786"/>
    <w:rsid w:val="00E876E6"/>
    <w:rsid w:val="00F37339"/>
    <w:rsid w:val="00F70B68"/>
    <w:rsid w:val="00FA5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907"/>
  </w:style>
  <w:style w:type="paragraph" w:styleId="Ttulo2">
    <w:name w:val="heading 2"/>
    <w:basedOn w:val="Normal"/>
    <w:next w:val="Normal"/>
    <w:link w:val="Ttulo2Car"/>
    <w:uiPriority w:val="9"/>
    <w:semiHidden/>
    <w:unhideWhenUsed/>
    <w:qFormat/>
    <w:rsid w:val="00210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210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link w:val="Ttulo5Car"/>
    <w:uiPriority w:val="9"/>
    <w:qFormat/>
    <w:rsid w:val="00173E7A"/>
    <w:pPr>
      <w:spacing w:before="100" w:beforeAutospacing="1" w:after="100" w:afterAutospacing="1" w:line="240" w:lineRule="auto"/>
      <w:outlineLvl w:val="4"/>
    </w:pPr>
    <w:rPr>
      <w:rFonts w:ascii="Times New Roman" w:eastAsia="Times New Roman" w:hAnsi="Times New Roman" w:cs="Times New Roman"/>
      <w:b/>
      <w:bCs/>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1590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E01CB"/>
    <w:rPr>
      <w:color w:val="0000FF"/>
      <w:u w:val="single"/>
    </w:rPr>
  </w:style>
  <w:style w:type="paragraph" w:styleId="Textodeglobo">
    <w:name w:val="Balloon Text"/>
    <w:basedOn w:val="Normal"/>
    <w:link w:val="TextodegloboCar"/>
    <w:uiPriority w:val="99"/>
    <w:semiHidden/>
    <w:unhideWhenUsed/>
    <w:rsid w:val="00DE01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01CB"/>
    <w:rPr>
      <w:rFonts w:ascii="Tahoma" w:hAnsi="Tahoma" w:cs="Tahoma"/>
      <w:sz w:val="16"/>
      <w:szCs w:val="16"/>
    </w:rPr>
  </w:style>
  <w:style w:type="character" w:styleId="Textoennegrita">
    <w:name w:val="Strong"/>
    <w:basedOn w:val="Fuentedeprrafopredeter"/>
    <w:uiPriority w:val="22"/>
    <w:qFormat/>
    <w:rsid w:val="00FA576F"/>
    <w:rPr>
      <w:b/>
      <w:bCs/>
    </w:rPr>
  </w:style>
  <w:style w:type="character" w:customStyle="1" w:styleId="Ttulo5Car">
    <w:name w:val="Título 5 Car"/>
    <w:basedOn w:val="Fuentedeprrafopredeter"/>
    <w:link w:val="Ttulo5"/>
    <w:uiPriority w:val="9"/>
    <w:rsid w:val="00173E7A"/>
    <w:rPr>
      <w:rFonts w:ascii="Times New Roman" w:eastAsia="Times New Roman" w:hAnsi="Times New Roman" w:cs="Times New Roman"/>
      <w:b/>
      <w:bCs/>
      <w:sz w:val="20"/>
      <w:szCs w:val="20"/>
      <w:lang w:eastAsia="es-MX"/>
    </w:rPr>
  </w:style>
  <w:style w:type="character" w:customStyle="1" w:styleId="Ttulo2Car">
    <w:name w:val="Título 2 Car"/>
    <w:basedOn w:val="Fuentedeprrafopredeter"/>
    <w:link w:val="Ttulo2"/>
    <w:uiPriority w:val="9"/>
    <w:semiHidden/>
    <w:rsid w:val="00210E80"/>
    <w:rPr>
      <w:rFonts w:asciiTheme="majorHAnsi" w:eastAsiaTheme="majorEastAsia" w:hAnsiTheme="majorHAnsi" w:cstheme="majorBidi"/>
      <w:b/>
      <w:bCs/>
      <w:color w:val="4F81BD" w:themeColor="accent1"/>
      <w:sz w:val="26"/>
      <w:szCs w:val="26"/>
    </w:rPr>
  </w:style>
  <w:style w:type="character" w:customStyle="1" w:styleId="mw-headline">
    <w:name w:val="mw-headline"/>
    <w:basedOn w:val="Fuentedeprrafopredeter"/>
    <w:rsid w:val="00210E80"/>
  </w:style>
  <w:style w:type="character" w:customStyle="1" w:styleId="Ttulo3Car">
    <w:name w:val="Título 3 Car"/>
    <w:basedOn w:val="Fuentedeprrafopredeter"/>
    <w:link w:val="Ttulo3"/>
    <w:uiPriority w:val="9"/>
    <w:rsid w:val="00210E80"/>
    <w:rPr>
      <w:rFonts w:asciiTheme="majorHAnsi" w:eastAsiaTheme="majorEastAsia" w:hAnsiTheme="majorHAnsi" w:cstheme="majorBidi"/>
      <w:b/>
      <w:bCs/>
      <w:color w:val="4F81BD" w:themeColor="accent1"/>
    </w:rPr>
  </w:style>
  <w:style w:type="character" w:styleId="nfasis">
    <w:name w:val="Emphasis"/>
    <w:basedOn w:val="Fuentedeprrafopredeter"/>
    <w:uiPriority w:val="20"/>
    <w:qFormat/>
    <w:rsid w:val="00B13E3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907"/>
  </w:style>
  <w:style w:type="paragraph" w:styleId="Ttulo2">
    <w:name w:val="heading 2"/>
    <w:basedOn w:val="Normal"/>
    <w:next w:val="Normal"/>
    <w:link w:val="Ttulo2Car"/>
    <w:uiPriority w:val="9"/>
    <w:semiHidden/>
    <w:unhideWhenUsed/>
    <w:qFormat/>
    <w:rsid w:val="00210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210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link w:val="Ttulo5Car"/>
    <w:uiPriority w:val="9"/>
    <w:qFormat/>
    <w:rsid w:val="00173E7A"/>
    <w:pPr>
      <w:spacing w:before="100" w:beforeAutospacing="1" w:after="100" w:afterAutospacing="1" w:line="240" w:lineRule="auto"/>
      <w:outlineLvl w:val="4"/>
    </w:pPr>
    <w:rPr>
      <w:rFonts w:ascii="Times New Roman" w:eastAsia="Times New Roman" w:hAnsi="Times New Roman" w:cs="Times New Roman"/>
      <w:b/>
      <w:bCs/>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1590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E01CB"/>
    <w:rPr>
      <w:color w:val="0000FF"/>
      <w:u w:val="single"/>
    </w:rPr>
  </w:style>
  <w:style w:type="paragraph" w:styleId="Textodeglobo">
    <w:name w:val="Balloon Text"/>
    <w:basedOn w:val="Normal"/>
    <w:link w:val="TextodegloboCar"/>
    <w:uiPriority w:val="99"/>
    <w:semiHidden/>
    <w:unhideWhenUsed/>
    <w:rsid w:val="00DE01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01CB"/>
    <w:rPr>
      <w:rFonts w:ascii="Tahoma" w:hAnsi="Tahoma" w:cs="Tahoma"/>
      <w:sz w:val="16"/>
      <w:szCs w:val="16"/>
    </w:rPr>
  </w:style>
  <w:style w:type="character" w:styleId="Textoennegrita">
    <w:name w:val="Strong"/>
    <w:basedOn w:val="Fuentedeprrafopredeter"/>
    <w:uiPriority w:val="22"/>
    <w:qFormat/>
    <w:rsid w:val="00FA576F"/>
    <w:rPr>
      <w:b/>
      <w:bCs/>
    </w:rPr>
  </w:style>
  <w:style w:type="character" w:customStyle="1" w:styleId="Ttulo5Car">
    <w:name w:val="Título 5 Car"/>
    <w:basedOn w:val="Fuentedeprrafopredeter"/>
    <w:link w:val="Ttulo5"/>
    <w:uiPriority w:val="9"/>
    <w:rsid w:val="00173E7A"/>
    <w:rPr>
      <w:rFonts w:ascii="Times New Roman" w:eastAsia="Times New Roman" w:hAnsi="Times New Roman" w:cs="Times New Roman"/>
      <w:b/>
      <w:bCs/>
      <w:sz w:val="20"/>
      <w:szCs w:val="20"/>
      <w:lang w:eastAsia="es-MX"/>
    </w:rPr>
  </w:style>
  <w:style w:type="character" w:customStyle="1" w:styleId="Ttulo2Car">
    <w:name w:val="Título 2 Car"/>
    <w:basedOn w:val="Fuentedeprrafopredeter"/>
    <w:link w:val="Ttulo2"/>
    <w:uiPriority w:val="9"/>
    <w:semiHidden/>
    <w:rsid w:val="00210E80"/>
    <w:rPr>
      <w:rFonts w:asciiTheme="majorHAnsi" w:eastAsiaTheme="majorEastAsia" w:hAnsiTheme="majorHAnsi" w:cstheme="majorBidi"/>
      <w:b/>
      <w:bCs/>
      <w:color w:val="4F81BD" w:themeColor="accent1"/>
      <w:sz w:val="26"/>
      <w:szCs w:val="26"/>
    </w:rPr>
  </w:style>
  <w:style w:type="character" w:customStyle="1" w:styleId="mw-headline">
    <w:name w:val="mw-headline"/>
    <w:basedOn w:val="Fuentedeprrafopredeter"/>
    <w:rsid w:val="00210E80"/>
  </w:style>
  <w:style w:type="character" w:customStyle="1" w:styleId="Ttulo3Car">
    <w:name w:val="Título 3 Car"/>
    <w:basedOn w:val="Fuentedeprrafopredeter"/>
    <w:link w:val="Ttulo3"/>
    <w:uiPriority w:val="9"/>
    <w:rsid w:val="00210E80"/>
    <w:rPr>
      <w:rFonts w:asciiTheme="majorHAnsi" w:eastAsiaTheme="majorEastAsia" w:hAnsiTheme="majorHAnsi" w:cstheme="majorBidi"/>
      <w:b/>
      <w:bCs/>
      <w:color w:val="4F81BD" w:themeColor="accent1"/>
    </w:rPr>
  </w:style>
  <w:style w:type="character" w:styleId="nfasis">
    <w:name w:val="Emphasis"/>
    <w:basedOn w:val="Fuentedeprrafopredeter"/>
    <w:uiPriority w:val="20"/>
    <w:qFormat/>
    <w:rsid w:val="00B13E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77970">
      <w:bodyDiv w:val="1"/>
      <w:marLeft w:val="0"/>
      <w:marRight w:val="0"/>
      <w:marTop w:val="0"/>
      <w:marBottom w:val="0"/>
      <w:divBdr>
        <w:top w:val="none" w:sz="0" w:space="0" w:color="auto"/>
        <w:left w:val="none" w:sz="0" w:space="0" w:color="auto"/>
        <w:bottom w:val="none" w:sz="0" w:space="0" w:color="auto"/>
        <w:right w:val="none" w:sz="0" w:space="0" w:color="auto"/>
      </w:divBdr>
    </w:div>
    <w:div w:id="136649342">
      <w:bodyDiv w:val="1"/>
      <w:marLeft w:val="0"/>
      <w:marRight w:val="0"/>
      <w:marTop w:val="0"/>
      <w:marBottom w:val="0"/>
      <w:divBdr>
        <w:top w:val="none" w:sz="0" w:space="0" w:color="auto"/>
        <w:left w:val="none" w:sz="0" w:space="0" w:color="auto"/>
        <w:bottom w:val="none" w:sz="0" w:space="0" w:color="auto"/>
        <w:right w:val="none" w:sz="0" w:space="0" w:color="auto"/>
      </w:divBdr>
    </w:div>
    <w:div w:id="155613587">
      <w:bodyDiv w:val="1"/>
      <w:marLeft w:val="0"/>
      <w:marRight w:val="0"/>
      <w:marTop w:val="0"/>
      <w:marBottom w:val="0"/>
      <w:divBdr>
        <w:top w:val="none" w:sz="0" w:space="0" w:color="auto"/>
        <w:left w:val="none" w:sz="0" w:space="0" w:color="auto"/>
        <w:bottom w:val="none" w:sz="0" w:space="0" w:color="auto"/>
        <w:right w:val="none" w:sz="0" w:space="0" w:color="auto"/>
      </w:divBdr>
    </w:div>
    <w:div w:id="187986597">
      <w:bodyDiv w:val="1"/>
      <w:marLeft w:val="0"/>
      <w:marRight w:val="0"/>
      <w:marTop w:val="0"/>
      <w:marBottom w:val="0"/>
      <w:divBdr>
        <w:top w:val="none" w:sz="0" w:space="0" w:color="auto"/>
        <w:left w:val="none" w:sz="0" w:space="0" w:color="auto"/>
        <w:bottom w:val="none" w:sz="0" w:space="0" w:color="auto"/>
        <w:right w:val="none" w:sz="0" w:space="0" w:color="auto"/>
      </w:divBdr>
    </w:div>
    <w:div w:id="248513738">
      <w:bodyDiv w:val="1"/>
      <w:marLeft w:val="0"/>
      <w:marRight w:val="0"/>
      <w:marTop w:val="0"/>
      <w:marBottom w:val="0"/>
      <w:divBdr>
        <w:top w:val="none" w:sz="0" w:space="0" w:color="auto"/>
        <w:left w:val="none" w:sz="0" w:space="0" w:color="auto"/>
        <w:bottom w:val="none" w:sz="0" w:space="0" w:color="auto"/>
        <w:right w:val="none" w:sz="0" w:space="0" w:color="auto"/>
      </w:divBdr>
    </w:div>
    <w:div w:id="264726743">
      <w:bodyDiv w:val="1"/>
      <w:marLeft w:val="0"/>
      <w:marRight w:val="0"/>
      <w:marTop w:val="0"/>
      <w:marBottom w:val="0"/>
      <w:divBdr>
        <w:top w:val="none" w:sz="0" w:space="0" w:color="auto"/>
        <w:left w:val="none" w:sz="0" w:space="0" w:color="auto"/>
        <w:bottom w:val="none" w:sz="0" w:space="0" w:color="auto"/>
        <w:right w:val="none" w:sz="0" w:space="0" w:color="auto"/>
      </w:divBdr>
    </w:div>
    <w:div w:id="274562290">
      <w:bodyDiv w:val="1"/>
      <w:marLeft w:val="0"/>
      <w:marRight w:val="0"/>
      <w:marTop w:val="0"/>
      <w:marBottom w:val="0"/>
      <w:divBdr>
        <w:top w:val="none" w:sz="0" w:space="0" w:color="auto"/>
        <w:left w:val="none" w:sz="0" w:space="0" w:color="auto"/>
        <w:bottom w:val="none" w:sz="0" w:space="0" w:color="auto"/>
        <w:right w:val="none" w:sz="0" w:space="0" w:color="auto"/>
      </w:divBdr>
    </w:div>
    <w:div w:id="275211752">
      <w:bodyDiv w:val="1"/>
      <w:marLeft w:val="0"/>
      <w:marRight w:val="0"/>
      <w:marTop w:val="0"/>
      <w:marBottom w:val="0"/>
      <w:divBdr>
        <w:top w:val="none" w:sz="0" w:space="0" w:color="auto"/>
        <w:left w:val="none" w:sz="0" w:space="0" w:color="auto"/>
        <w:bottom w:val="none" w:sz="0" w:space="0" w:color="auto"/>
        <w:right w:val="none" w:sz="0" w:space="0" w:color="auto"/>
      </w:divBdr>
    </w:div>
    <w:div w:id="397169152">
      <w:bodyDiv w:val="1"/>
      <w:marLeft w:val="0"/>
      <w:marRight w:val="0"/>
      <w:marTop w:val="0"/>
      <w:marBottom w:val="0"/>
      <w:divBdr>
        <w:top w:val="none" w:sz="0" w:space="0" w:color="auto"/>
        <w:left w:val="none" w:sz="0" w:space="0" w:color="auto"/>
        <w:bottom w:val="none" w:sz="0" w:space="0" w:color="auto"/>
        <w:right w:val="none" w:sz="0" w:space="0" w:color="auto"/>
      </w:divBdr>
    </w:div>
    <w:div w:id="430079891">
      <w:bodyDiv w:val="1"/>
      <w:marLeft w:val="0"/>
      <w:marRight w:val="0"/>
      <w:marTop w:val="0"/>
      <w:marBottom w:val="0"/>
      <w:divBdr>
        <w:top w:val="none" w:sz="0" w:space="0" w:color="auto"/>
        <w:left w:val="none" w:sz="0" w:space="0" w:color="auto"/>
        <w:bottom w:val="none" w:sz="0" w:space="0" w:color="auto"/>
        <w:right w:val="none" w:sz="0" w:space="0" w:color="auto"/>
      </w:divBdr>
    </w:div>
    <w:div w:id="508062043">
      <w:bodyDiv w:val="1"/>
      <w:marLeft w:val="0"/>
      <w:marRight w:val="0"/>
      <w:marTop w:val="0"/>
      <w:marBottom w:val="0"/>
      <w:divBdr>
        <w:top w:val="none" w:sz="0" w:space="0" w:color="auto"/>
        <w:left w:val="none" w:sz="0" w:space="0" w:color="auto"/>
        <w:bottom w:val="none" w:sz="0" w:space="0" w:color="auto"/>
        <w:right w:val="none" w:sz="0" w:space="0" w:color="auto"/>
      </w:divBdr>
    </w:div>
    <w:div w:id="528833340">
      <w:bodyDiv w:val="1"/>
      <w:marLeft w:val="0"/>
      <w:marRight w:val="0"/>
      <w:marTop w:val="0"/>
      <w:marBottom w:val="0"/>
      <w:divBdr>
        <w:top w:val="none" w:sz="0" w:space="0" w:color="auto"/>
        <w:left w:val="none" w:sz="0" w:space="0" w:color="auto"/>
        <w:bottom w:val="none" w:sz="0" w:space="0" w:color="auto"/>
        <w:right w:val="none" w:sz="0" w:space="0" w:color="auto"/>
      </w:divBdr>
    </w:div>
    <w:div w:id="593049802">
      <w:bodyDiv w:val="1"/>
      <w:marLeft w:val="0"/>
      <w:marRight w:val="0"/>
      <w:marTop w:val="0"/>
      <w:marBottom w:val="0"/>
      <w:divBdr>
        <w:top w:val="none" w:sz="0" w:space="0" w:color="auto"/>
        <w:left w:val="none" w:sz="0" w:space="0" w:color="auto"/>
        <w:bottom w:val="none" w:sz="0" w:space="0" w:color="auto"/>
        <w:right w:val="none" w:sz="0" w:space="0" w:color="auto"/>
      </w:divBdr>
    </w:div>
    <w:div w:id="598411101">
      <w:bodyDiv w:val="1"/>
      <w:marLeft w:val="0"/>
      <w:marRight w:val="0"/>
      <w:marTop w:val="0"/>
      <w:marBottom w:val="0"/>
      <w:divBdr>
        <w:top w:val="none" w:sz="0" w:space="0" w:color="auto"/>
        <w:left w:val="none" w:sz="0" w:space="0" w:color="auto"/>
        <w:bottom w:val="none" w:sz="0" w:space="0" w:color="auto"/>
        <w:right w:val="none" w:sz="0" w:space="0" w:color="auto"/>
      </w:divBdr>
    </w:div>
    <w:div w:id="623384353">
      <w:bodyDiv w:val="1"/>
      <w:marLeft w:val="0"/>
      <w:marRight w:val="0"/>
      <w:marTop w:val="0"/>
      <w:marBottom w:val="0"/>
      <w:divBdr>
        <w:top w:val="none" w:sz="0" w:space="0" w:color="auto"/>
        <w:left w:val="none" w:sz="0" w:space="0" w:color="auto"/>
        <w:bottom w:val="none" w:sz="0" w:space="0" w:color="auto"/>
        <w:right w:val="none" w:sz="0" w:space="0" w:color="auto"/>
      </w:divBdr>
    </w:div>
    <w:div w:id="626621602">
      <w:bodyDiv w:val="1"/>
      <w:marLeft w:val="0"/>
      <w:marRight w:val="0"/>
      <w:marTop w:val="0"/>
      <w:marBottom w:val="0"/>
      <w:divBdr>
        <w:top w:val="none" w:sz="0" w:space="0" w:color="auto"/>
        <w:left w:val="none" w:sz="0" w:space="0" w:color="auto"/>
        <w:bottom w:val="none" w:sz="0" w:space="0" w:color="auto"/>
        <w:right w:val="none" w:sz="0" w:space="0" w:color="auto"/>
      </w:divBdr>
    </w:div>
    <w:div w:id="632096673">
      <w:bodyDiv w:val="1"/>
      <w:marLeft w:val="0"/>
      <w:marRight w:val="0"/>
      <w:marTop w:val="0"/>
      <w:marBottom w:val="0"/>
      <w:divBdr>
        <w:top w:val="none" w:sz="0" w:space="0" w:color="auto"/>
        <w:left w:val="none" w:sz="0" w:space="0" w:color="auto"/>
        <w:bottom w:val="none" w:sz="0" w:space="0" w:color="auto"/>
        <w:right w:val="none" w:sz="0" w:space="0" w:color="auto"/>
      </w:divBdr>
    </w:div>
    <w:div w:id="636422122">
      <w:bodyDiv w:val="1"/>
      <w:marLeft w:val="0"/>
      <w:marRight w:val="0"/>
      <w:marTop w:val="0"/>
      <w:marBottom w:val="0"/>
      <w:divBdr>
        <w:top w:val="none" w:sz="0" w:space="0" w:color="auto"/>
        <w:left w:val="none" w:sz="0" w:space="0" w:color="auto"/>
        <w:bottom w:val="none" w:sz="0" w:space="0" w:color="auto"/>
        <w:right w:val="none" w:sz="0" w:space="0" w:color="auto"/>
      </w:divBdr>
    </w:div>
    <w:div w:id="681056884">
      <w:bodyDiv w:val="1"/>
      <w:marLeft w:val="0"/>
      <w:marRight w:val="0"/>
      <w:marTop w:val="0"/>
      <w:marBottom w:val="0"/>
      <w:divBdr>
        <w:top w:val="none" w:sz="0" w:space="0" w:color="auto"/>
        <w:left w:val="none" w:sz="0" w:space="0" w:color="auto"/>
        <w:bottom w:val="none" w:sz="0" w:space="0" w:color="auto"/>
        <w:right w:val="none" w:sz="0" w:space="0" w:color="auto"/>
      </w:divBdr>
    </w:div>
    <w:div w:id="768157403">
      <w:bodyDiv w:val="1"/>
      <w:marLeft w:val="0"/>
      <w:marRight w:val="0"/>
      <w:marTop w:val="0"/>
      <w:marBottom w:val="0"/>
      <w:divBdr>
        <w:top w:val="none" w:sz="0" w:space="0" w:color="auto"/>
        <w:left w:val="none" w:sz="0" w:space="0" w:color="auto"/>
        <w:bottom w:val="none" w:sz="0" w:space="0" w:color="auto"/>
        <w:right w:val="none" w:sz="0" w:space="0" w:color="auto"/>
      </w:divBdr>
    </w:div>
    <w:div w:id="803932926">
      <w:bodyDiv w:val="1"/>
      <w:marLeft w:val="0"/>
      <w:marRight w:val="0"/>
      <w:marTop w:val="0"/>
      <w:marBottom w:val="0"/>
      <w:divBdr>
        <w:top w:val="none" w:sz="0" w:space="0" w:color="auto"/>
        <w:left w:val="none" w:sz="0" w:space="0" w:color="auto"/>
        <w:bottom w:val="none" w:sz="0" w:space="0" w:color="auto"/>
        <w:right w:val="none" w:sz="0" w:space="0" w:color="auto"/>
      </w:divBdr>
    </w:div>
    <w:div w:id="852693285">
      <w:bodyDiv w:val="1"/>
      <w:marLeft w:val="0"/>
      <w:marRight w:val="0"/>
      <w:marTop w:val="0"/>
      <w:marBottom w:val="0"/>
      <w:divBdr>
        <w:top w:val="none" w:sz="0" w:space="0" w:color="auto"/>
        <w:left w:val="none" w:sz="0" w:space="0" w:color="auto"/>
        <w:bottom w:val="none" w:sz="0" w:space="0" w:color="auto"/>
        <w:right w:val="none" w:sz="0" w:space="0" w:color="auto"/>
      </w:divBdr>
    </w:div>
    <w:div w:id="914781100">
      <w:bodyDiv w:val="1"/>
      <w:marLeft w:val="0"/>
      <w:marRight w:val="0"/>
      <w:marTop w:val="0"/>
      <w:marBottom w:val="0"/>
      <w:divBdr>
        <w:top w:val="none" w:sz="0" w:space="0" w:color="auto"/>
        <w:left w:val="none" w:sz="0" w:space="0" w:color="auto"/>
        <w:bottom w:val="none" w:sz="0" w:space="0" w:color="auto"/>
        <w:right w:val="none" w:sz="0" w:space="0" w:color="auto"/>
      </w:divBdr>
    </w:div>
    <w:div w:id="927471182">
      <w:bodyDiv w:val="1"/>
      <w:marLeft w:val="0"/>
      <w:marRight w:val="0"/>
      <w:marTop w:val="0"/>
      <w:marBottom w:val="0"/>
      <w:divBdr>
        <w:top w:val="none" w:sz="0" w:space="0" w:color="auto"/>
        <w:left w:val="none" w:sz="0" w:space="0" w:color="auto"/>
        <w:bottom w:val="none" w:sz="0" w:space="0" w:color="auto"/>
        <w:right w:val="none" w:sz="0" w:space="0" w:color="auto"/>
      </w:divBdr>
    </w:div>
    <w:div w:id="952597392">
      <w:bodyDiv w:val="1"/>
      <w:marLeft w:val="0"/>
      <w:marRight w:val="0"/>
      <w:marTop w:val="0"/>
      <w:marBottom w:val="0"/>
      <w:divBdr>
        <w:top w:val="none" w:sz="0" w:space="0" w:color="auto"/>
        <w:left w:val="none" w:sz="0" w:space="0" w:color="auto"/>
        <w:bottom w:val="none" w:sz="0" w:space="0" w:color="auto"/>
        <w:right w:val="none" w:sz="0" w:space="0" w:color="auto"/>
      </w:divBdr>
    </w:div>
    <w:div w:id="953748526">
      <w:bodyDiv w:val="1"/>
      <w:marLeft w:val="0"/>
      <w:marRight w:val="0"/>
      <w:marTop w:val="0"/>
      <w:marBottom w:val="0"/>
      <w:divBdr>
        <w:top w:val="none" w:sz="0" w:space="0" w:color="auto"/>
        <w:left w:val="none" w:sz="0" w:space="0" w:color="auto"/>
        <w:bottom w:val="none" w:sz="0" w:space="0" w:color="auto"/>
        <w:right w:val="none" w:sz="0" w:space="0" w:color="auto"/>
      </w:divBdr>
    </w:div>
    <w:div w:id="971331822">
      <w:bodyDiv w:val="1"/>
      <w:marLeft w:val="0"/>
      <w:marRight w:val="0"/>
      <w:marTop w:val="0"/>
      <w:marBottom w:val="0"/>
      <w:divBdr>
        <w:top w:val="none" w:sz="0" w:space="0" w:color="auto"/>
        <w:left w:val="none" w:sz="0" w:space="0" w:color="auto"/>
        <w:bottom w:val="none" w:sz="0" w:space="0" w:color="auto"/>
        <w:right w:val="none" w:sz="0" w:space="0" w:color="auto"/>
      </w:divBdr>
    </w:div>
    <w:div w:id="984578466">
      <w:bodyDiv w:val="1"/>
      <w:marLeft w:val="0"/>
      <w:marRight w:val="0"/>
      <w:marTop w:val="0"/>
      <w:marBottom w:val="0"/>
      <w:divBdr>
        <w:top w:val="none" w:sz="0" w:space="0" w:color="auto"/>
        <w:left w:val="none" w:sz="0" w:space="0" w:color="auto"/>
        <w:bottom w:val="none" w:sz="0" w:space="0" w:color="auto"/>
        <w:right w:val="none" w:sz="0" w:space="0" w:color="auto"/>
      </w:divBdr>
    </w:div>
    <w:div w:id="986132141">
      <w:bodyDiv w:val="1"/>
      <w:marLeft w:val="0"/>
      <w:marRight w:val="0"/>
      <w:marTop w:val="0"/>
      <w:marBottom w:val="0"/>
      <w:divBdr>
        <w:top w:val="none" w:sz="0" w:space="0" w:color="auto"/>
        <w:left w:val="none" w:sz="0" w:space="0" w:color="auto"/>
        <w:bottom w:val="none" w:sz="0" w:space="0" w:color="auto"/>
        <w:right w:val="none" w:sz="0" w:space="0" w:color="auto"/>
      </w:divBdr>
    </w:div>
    <w:div w:id="990520433">
      <w:bodyDiv w:val="1"/>
      <w:marLeft w:val="0"/>
      <w:marRight w:val="0"/>
      <w:marTop w:val="0"/>
      <w:marBottom w:val="0"/>
      <w:divBdr>
        <w:top w:val="none" w:sz="0" w:space="0" w:color="auto"/>
        <w:left w:val="none" w:sz="0" w:space="0" w:color="auto"/>
        <w:bottom w:val="none" w:sz="0" w:space="0" w:color="auto"/>
        <w:right w:val="none" w:sz="0" w:space="0" w:color="auto"/>
      </w:divBdr>
    </w:div>
    <w:div w:id="992488041">
      <w:bodyDiv w:val="1"/>
      <w:marLeft w:val="0"/>
      <w:marRight w:val="0"/>
      <w:marTop w:val="0"/>
      <w:marBottom w:val="0"/>
      <w:divBdr>
        <w:top w:val="none" w:sz="0" w:space="0" w:color="auto"/>
        <w:left w:val="none" w:sz="0" w:space="0" w:color="auto"/>
        <w:bottom w:val="none" w:sz="0" w:space="0" w:color="auto"/>
        <w:right w:val="none" w:sz="0" w:space="0" w:color="auto"/>
      </w:divBdr>
    </w:div>
    <w:div w:id="1013413876">
      <w:bodyDiv w:val="1"/>
      <w:marLeft w:val="0"/>
      <w:marRight w:val="0"/>
      <w:marTop w:val="0"/>
      <w:marBottom w:val="0"/>
      <w:divBdr>
        <w:top w:val="none" w:sz="0" w:space="0" w:color="auto"/>
        <w:left w:val="none" w:sz="0" w:space="0" w:color="auto"/>
        <w:bottom w:val="none" w:sz="0" w:space="0" w:color="auto"/>
        <w:right w:val="none" w:sz="0" w:space="0" w:color="auto"/>
      </w:divBdr>
    </w:div>
    <w:div w:id="1041368584">
      <w:bodyDiv w:val="1"/>
      <w:marLeft w:val="0"/>
      <w:marRight w:val="0"/>
      <w:marTop w:val="0"/>
      <w:marBottom w:val="0"/>
      <w:divBdr>
        <w:top w:val="none" w:sz="0" w:space="0" w:color="auto"/>
        <w:left w:val="none" w:sz="0" w:space="0" w:color="auto"/>
        <w:bottom w:val="none" w:sz="0" w:space="0" w:color="auto"/>
        <w:right w:val="none" w:sz="0" w:space="0" w:color="auto"/>
      </w:divBdr>
    </w:div>
    <w:div w:id="1245919121">
      <w:bodyDiv w:val="1"/>
      <w:marLeft w:val="0"/>
      <w:marRight w:val="0"/>
      <w:marTop w:val="0"/>
      <w:marBottom w:val="0"/>
      <w:divBdr>
        <w:top w:val="none" w:sz="0" w:space="0" w:color="auto"/>
        <w:left w:val="none" w:sz="0" w:space="0" w:color="auto"/>
        <w:bottom w:val="none" w:sz="0" w:space="0" w:color="auto"/>
        <w:right w:val="none" w:sz="0" w:space="0" w:color="auto"/>
      </w:divBdr>
    </w:div>
    <w:div w:id="1247575834">
      <w:bodyDiv w:val="1"/>
      <w:marLeft w:val="0"/>
      <w:marRight w:val="0"/>
      <w:marTop w:val="0"/>
      <w:marBottom w:val="0"/>
      <w:divBdr>
        <w:top w:val="none" w:sz="0" w:space="0" w:color="auto"/>
        <w:left w:val="none" w:sz="0" w:space="0" w:color="auto"/>
        <w:bottom w:val="none" w:sz="0" w:space="0" w:color="auto"/>
        <w:right w:val="none" w:sz="0" w:space="0" w:color="auto"/>
      </w:divBdr>
    </w:div>
    <w:div w:id="1260915743">
      <w:bodyDiv w:val="1"/>
      <w:marLeft w:val="0"/>
      <w:marRight w:val="0"/>
      <w:marTop w:val="0"/>
      <w:marBottom w:val="0"/>
      <w:divBdr>
        <w:top w:val="none" w:sz="0" w:space="0" w:color="auto"/>
        <w:left w:val="none" w:sz="0" w:space="0" w:color="auto"/>
        <w:bottom w:val="none" w:sz="0" w:space="0" w:color="auto"/>
        <w:right w:val="none" w:sz="0" w:space="0" w:color="auto"/>
      </w:divBdr>
    </w:div>
    <w:div w:id="1277446402">
      <w:bodyDiv w:val="1"/>
      <w:marLeft w:val="0"/>
      <w:marRight w:val="0"/>
      <w:marTop w:val="0"/>
      <w:marBottom w:val="0"/>
      <w:divBdr>
        <w:top w:val="none" w:sz="0" w:space="0" w:color="auto"/>
        <w:left w:val="none" w:sz="0" w:space="0" w:color="auto"/>
        <w:bottom w:val="none" w:sz="0" w:space="0" w:color="auto"/>
        <w:right w:val="none" w:sz="0" w:space="0" w:color="auto"/>
      </w:divBdr>
    </w:div>
    <w:div w:id="1305892811">
      <w:bodyDiv w:val="1"/>
      <w:marLeft w:val="0"/>
      <w:marRight w:val="0"/>
      <w:marTop w:val="0"/>
      <w:marBottom w:val="0"/>
      <w:divBdr>
        <w:top w:val="none" w:sz="0" w:space="0" w:color="auto"/>
        <w:left w:val="none" w:sz="0" w:space="0" w:color="auto"/>
        <w:bottom w:val="none" w:sz="0" w:space="0" w:color="auto"/>
        <w:right w:val="none" w:sz="0" w:space="0" w:color="auto"/>
      </w:divBdr>
    </w:div>
    <w:div w:id="1358964364">
      <w:bodyDiv w:val="1"/>
      <w:marLeft w:val="0"/>
      <w:marRight w:val="0"/>
      <w:marTop w:val="0"/>
      <w:marBottom w:val="0"/>
      <w:divBdr>
        <w:top w:val="none" w:sz="0" w:space="0" w:color="auto"/>
        <w:left w:val="none" w:sz="0" w:space="0" w:color="auto"/>
        <w:bottom w:val="none" w:sz="0" w:space="0" w:color="auto"/>
        <w:right w:val="none" w:sz="0" w:space="0" w:color="auto"/>
      </w:divBdr>
    </w:div>
    <w:div w:id="1418287246">
      <w:bodyDiv w:val="1"/>
      <w:marLeft w:val="0"/>
      <w:marRight w:val="0"/>
      <w:marTop w:val="0"/>
      <w:marBottom w:val="0"/>
      <w:divBdr>
        <w:top w:val="none" w:sz="0" w:space="0" w:color="auto"/>
        <w:left w:val="none" w:sz="0" w:space="0" w:color="auto"/>
        <w:bottom w:val="none" w:sz="0" w:space="0" w:color="auto"/>
        <w:right w:val="none" w:sz="0" w:space="0" w:color="auto"/>
      </w:divBdr>
    </w:div>
    <w:div w:id="1444037491">
      <w:bodyDiv w:val="1"/>
      <w:marLeft w:val="0"/>
      <w:marRight w:val="0"/>
      <w:marTop w:val="0"/>
      <w:marBottom w:val="0"/>
      <w:divBdr>
        <w:top w:val="none" w:sz="0" w:space="0" w:color="auto"/>
        <w:left w:val="none" w:sz="0" w:space="0" w:color="auto"/>
        <w:bottom w:val="none" w:sz="0" w:space="0" w:color="auto"/>
        <w:right w:val="none" w:sz="0" w:space="0" w:color="auto"/>
      </w:divBdr>
    </w:div>
    <w:div w:id="1499687195">
      <w:bodyDiv w:val="1"/>
      <w:marLeft w:val="0"/>
      <w:marRight w:val="0"/>
      <w:marTop w:val="0"/>
      <w:marBottom w:val="0"/>
      <w:divBdr>
        <w:top w:val="none" w:sz="0" w:space="0" w:color="auto"/>
        <w:left w:val="none" w:sz="0" w:space="0" w:color="auto"/>
        <w:bottom w:val="none" w:sz="0" w:space="0" w:color="auto"/>
        <w:right w:val="none" w:sz="0" w:space="0" w:color="auto"/>
      </w:divBdr>
    </w:div>
    <w:div w:id="1516189571">
      <w:bodyDiv w:val="1"/>
      <w:marLeft w:val="0"/>
      <w:marRight w:val="0"/>
      <w:marTop w:val="0"/>
      <w:marBottom w:val="0"/>
      <w:divBdr>
        <w:top w:val="none" w:sz="0" w:space="0" w:color="auto"/>
        <w:left w:val="none" w:sz="0" w:space="0" w:color="auto"/>
        <w:bottom w:val="none" w:sz="0" w:space="0" w:color="auto"/>
        <w:right w:val="none" w:sz="0" w:space="0" w:color="auto"/>
      </w:divBdr>
    </w:div>
    <w:div w:id="1525829509">
      <w:bodyDiv w:val="1"/>
      <w:marLeft w:val="0"/>
      <w:marRight w:val="0"/>
      <w:marTop w:val="0"/>
      <w:marBottom w:val="0"/>
      <w:divBdr>
        <w:top w:val="none" w:sz="0" w:space="0" w:color="auto"/>
        <w:left w:val="none" w:sz="0" w:space="0" w:color="auto"/>
        <w:bottom w:val="none" w:sz="0" w:space="0" w:color="auto"/>
        <w:right w:val="none" w:sz="0" w:space="0" w:color="auto"/>
      </w:divBdr>
    </w:div>
    <w:div w:id="1526095303">
      <w:bodyDiv w:val="1"/>
      <w:marLeft w:val="0"/>
      <w:marRight w:val="0"/>
      <w:marTop w:val="0"/>
      <w:marBottom w:val="0"/>
      <w:divBdr>
        <w:top w:val="none" w:sz="0" w:space="0" w:color="auto"/>
        <w:left w:val="none" w:sz="0" w:space="0" w:color="auto"/>
        <w:bottom w:val="none" w:sz="0" w:space="0" w:color="auto"/>
        <w:right w:val="none" w:sz="0" w:space="0" w:color="auto"/>
      </w:divBdr>
    </w:div>
    <w:div w:id="1610774658">
      <w:bodyDiv w:val="1"/>
      <w:marLeft w:val="0"/>
      <w:marRight w:val="0"/>
      <w:marTop w:val="0"/>
      <w:marBottom w:val="0"/>
      <w:divBdr>
        <w:top w:val="none" w:sz="0" w:space="0" w:color="auto"/>
        <w:left w:val="none" w:sz="0" w:space="0" w:color="auto"/>
        <w:bottom w:val="none" w:sz="0" w:space="0" w:color="auto"/>
        <w:right w:val="none" w:sz="0" w:space="0" w:color="auto"/>
      </w:divBdr>
    </w:div>
    <w:div w:id="1622540396">
      <w:bodyDiv w:val="1"/>
      <w:marLeft w:val="0"/>
      <w:marRight w:val="0"/>
      <w:marTop w:val="0"/>
      <w:marBottom w:val="0"/>
      <w:divBdr>
        <w:top w:val="none" w:sz="0" w:space="0" w:color="auto"/>
        <w:left w:val="none" w:sz="0" w:space="0" w:color="auto"/>
        <w:bottom w:val="none" w:sz="0" w:space="0" w:color="auto"/>
        <w:right w:val="none" w:sz="0" w:space="0" w:color="auto"/>
      </w:divBdr>
    </w:div>
    <w:div w:id="1679310625">
      <w:bodyDiv w:val="1"/>
      <w:marLeft w:val="0"/>
      <w:marRight w:val="0"/>
      <w:marTop w:val="0"/>
      <w:marBottom w:val="0"/>
      <w:divBdr>
        <w:top w:val="none" w:sz="0" w:space="0" w:color="auto"/>
        <w:left w:val="none" w:sz="0" w:space="0" w:color="auto"/>
        <w:bottom w:val="none" w:sz="0" w:space="0" w:color="auto"/>
        <w:right w:val="none" w:sz="0" w:space="0" w:color="auto"/>
      </w:divBdr>
    </w:div>
    <w:div w:id="1684361842">
      <w:bodyDiv w:val="1"/>
      <w:marLeft w:val="0"/>
      <w:marRight w:val="0"/>
      <w:marTop w:val="0"/>
      <w:marBottom w:val="0"/>
      <w:divBdr>
        <w:top w:val="none" w:sz="0" w:space="0" w:color="auto"/>
        <w:left w:val="none" w:sz="0" w:space="0" w:color="auto"/>
        <w:bottom w:val="none" w:sz="0" w:space="0" w:color="auto"/>
        <w:right w:val="none" w:sz="0" w:space="0" w:color="auto"/>
      </w:divBdr>
    </w:div>
    <w:div w:id="1689790686">
      <w:bodyDiv w:val="1"/>
      <w:marLeft w:val="0"/>
      <w:marRight w:val="0"/>
      <w:marTop w:val="0"/>
      <w:marBottom w:val="0"/>
      <w:divBdr>
        <w:top w:val="none" w:sz="0" w:space="0" w:color="auto"/>
        <w:left w:val="none" w:sz="0" w:space="0" w:color="auto"/>
        <w:bottom w:val="none" w:sz="0" w:space="0" w:color="auto"/>
        <w:right w:val="none" w:sz="0" w:space="0" w:color="auto"/>
      </w:divBdr>
    </w:div>
    <w:div w:id="1756782823">
      <w:bodyDiv w:val="1"/>
      <w:marLeft w:val="0"/>
      <w:marRight w:val="0"/>
      <w:marTop w:val="0"/>
      <w:marBottom w:val="0"/>
      <w:divBdr>
        <w:top w:val="none" w:sz="0" w:space="0" w:color="auto"/>
        <w:left w:val="none" w:sz="0" w:space="0" w:color="auto"/>
        <w:bottom w:val="none" w:sz="0" w:space="0" w:color="auto"/>
        <w:right w:val="none" w:sz="0" w:space="0" w:color="auto"/>
      </w:divBdr>
    </w:div>
    <w:div w:id="1770928083">
      <w:bodyDiv w:val="1"/>
      <w:marLeft w:val="0"/>
      <w:marRight w:val="0"/>
      <w:marTop w:val="0"/>
      <w:marBottom w:val="0"/>
      <w:divBdr>
        <w:top w:val="none" w:sz="0" w:space="0" w:color="auto"/>
        <w:left w:val="none" w:sz="0" w:space="0" w:color="auto"/>
        <w:bottom w:val="none" w:sz="0" w:space="0" w:color="auto"/>
        <w:right w:val="none" w:sz="0" w:space="0" w:color="auto"/>
      </w:divBdr>
    </w:div>
    <w:div w:id="1798065357">
      <w:bodyDiv w:val="1"/>
      <w:marLeft w:val="0"/>
      <w:marRight w:val="0"/>
      <w:marTop w:val="0"/>
      <w:marBottom w:val="0"/>
      <w:divBdr>
        <w:top w:val="none" w:sz="0" w:space="0" w:color="auto"/>
        <w:left w:val="none" w:sz="0" w:space="0" w:color="auto"/>
        <w:bottom w:val="none" w:sz="0" w:space="0" w:color="auto"/>
        <w:right w:val="none" w:sz="0" w:space="0" w:color="auto"/>
      </w:divBdr>
    </w:div>
    <w:div w:id="1829595640">
      <w:bodyDiv w:val="1"/>
      <w:marLeft w:val="0"/>
      <w:marRight w:val="0"/>
      <w:marTop w:val="0"/>
      <w:marBottom w:val="0"/>
      <w:divBdr>
        <w:top w:val="none" w:sz="0" w:space="0" w:color="auto"/>
        <w:left w:val="none" w:sz="0" w:space="0" w:color="auto"/>
        <w:bottom w:val="none" w:sz="0" w:space="0" w:color="auto"/>
        <w:right w:val="none" w:sz="0" w:space="0" w:color="auto"/>
      </w:divBdr>
    </w:div>
    <w:div w:id="1868518390">
      <w:bodyDiv w:val="1"/>
      <w:marLeft w:val="0"/>
      <w:marRight w:val="0"/>
      <w:marTop w:val="0"/>
      <w:marBottom w:val="0"/>
      <w:divBdr>
        <w:top w:val="none" w:sz="0" w:space="0" w:color="auto"/>
        <w:left w:val="none" w:sz="0" w:space="0" w:color="auto"/>
        <w:bottom w:val="none" w:sz="0" w:space="0" w:color="auto"/>
        <w:right w:val="none" w:sz="0" w:space="0" w:color="auto"/>
      </w:divBdr>
    </w:div>
    <w:div w:id="1897625468">
      <w:bodyDiv w:val="1"/>
      <w:marLeft w:val="0"/>
      <w:marRight w:val="0"/>
      <w:marTop w:val="0"/>
      <w:marBottom w:val="0"/>
      <w:divBdr>
        <w:top w:val="none" w:sz="0" w:space="0" w:color="auto"/>
        <w:left w:val="none" w:sz="0" w:space="0" w:color="auto"/>
        <w:bottom w:val="none" w:sz="0" w:space="0" w:color="auto"/>
        <w:right w:val="none" w:sz="0" w:space="0" w:color="auto"/>
      </w:divBdr>
    </w:div>
    <w:div w:id="1943301375">
      <w:bodyDiv w:val="1"/>
      <w:marLeft w:val="0"/>
      <w:marRight w:val="0"/>
      <w:marTop w:val="0"/>
      <w:marBottom w:val="0"/>
      <w:divBdr>
        <w:top w:val="none" w:sz="0" w:space="0" w:color="auto"/>
        <w:left w:val="none" w:sz="0" w:space="0" w:color="auto"/>
        <w:bottom w:val="none" w:sz="0" w:space="0" w:color="auto"/>
        <w:right w:val="none" w:sz="0" w:space="0" w:color="auto"/>
      </w:divBdr>
    </w:div>
    <w:div w:id="1966816340">
      <w:bodyDiv w:val="1"/>
      <w:marLeft w:val="0"/>
      <w:marRight w:val="0"/>
      <w:marTop w:val="0"/>
      <w:marBottom w:val="0"/>
      <w:divBdr>
        <w:top w:val="none" w:sz="0" w:space="0" w:color="auto"/>
        <w:left w:val="none" w:sz="0" w:space="0" w:color="auto"/>
        <w:bottom w:val="none" w:sz="0" w:space="0" w:color="auto"/>
        <w:right w:val="none" w:sz="0" w:space="0" w:color="auto"/>
      </w:divBdr>
    </w:div>
    <w:div w:id="2029863235">
      <w:bodyDiv w:val="1"/>
      <w:marLeft w:val="0"/>
      <w:marRight w:val="0"/>
      <w:marTop w:val="0"/>
      <w:marBottom w:val="0"/>
      <w:divBdr>
        <w:top w:val="none" w:sz="0" w:space="0" w:color="auto"/>
        <w:left w:val="none" w:sz="0" w:space="0" w:color="auto"/>
        <w:bottom w:val="none" w:sz="0" w:space="0" w:color="auto"/>
        <w:right w:val="none" w:sz="0" w:space="0" w:color="auto"/>
      </w:divBdr>
    </w:div>
    <w:div w:id="2038697762">
      <w:bodyDiv w:val="1"/>
      <w:marLeft w:val="0"/>
      <w:marRight w:val="0"/>
      <w:marTop w:val="0"/>
      <w:marBottom w:val="0"/>
      <w:divBdr>
        <w:top w:val="none" w:sz="0" w:space="0" w:color="auto"/>
        <w:left w:val="none" w:sz="0" w:space="0" w:color="auto"/>
        <w:bottom w:val="none" w:sz="0" w:space="0" w:color="auto"/>
        <w:right w:val="none" w:sz="0" w:space="0" w:color="auto"/>
      </w:divBdr>
    </w:div>
    <w:div w:id="208175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strumentosdemedicion.org/longitud/cinta-metrica/" TargetMode="External"/><Relationship Id="rId18" Type="http://schemas.openxmlformats.org/officeDocument/2006/relationships/hyperlink" Target="https://www.ingmecafenix.com/otros/vernier/" TargetMode="External"/><Relationship Id="rId26" Type="http://schemas.openxmlformats.org/officeDocument/2006/relationships/hyperlink" Target="https://www.ingmecafenix.com/otros/manometro/" TargetMode="External"/><Relationship Id="rId39" Type="http://schemas.openxmlformats.org/officeDocument/2006/relationships/hyperlink" Target="http://www.ecured.cu/index.php?title=Espesor_de_chapas&amp;action=edit&amp;redlink=1" TargetMode="External"/><Relationship Id="rId3" Type="http://schemas.microsoft.com/office/2007/relationships/stylesWithEffects" Target="stylesWithEffects.xml"/><Relationship Id="rId21" Type="http://schemas.openxmlformats.org/officeDocument/2006/relationships/hyperlink" Target="https://www.ingmecafenix.com/otros/balanza/" TargetMode="External"/><Relationship Id="rId34" Type="http://schemas.openxmlformats.org/officeDocument/2006/relationships/hyperlink" Target="http://www.ecured.cu/index.php?title=Tambor_microm%C3%A9trico_fijo&amp;action=edit&amp;redlink=1" TargetMode="External"/><Relationship Id="rId42" Type="http://schemas.openxmlformats.org/officeDocument/2006/relationships/hyperlink" Target="http://www.ecured.cu/Ruedas_dentadas" TargetMode="External"/><Relationship Id="rId47" Type="http://schemas.openxmlformats.org/officeDocument/2006/relationships/hyperlink" Target="https://instrumentosdemedicion.org/directa/" TargetMode="External"/><Relationship Id="rId50" Type="http://schemas.openxmlformats.org/officeDocument/2006/relationships/hyperlink" Target="https://blog.infaimon.com/metrologia-dimensional-definicion-aplicaciones/" TargetMode="Externa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hyperlink" Target="https://www.ingmecafenix.com/otros/flexometro/" TargetMode="External"/><Relationship Id="rId25" Type="http://schemas.openxmlformats.org/officeDocument/2006/relationships/hyperlink" Target="https://www.ingmecafenix.com/otros/barometro/" TargetMode="External"/><Relationship Id="rId33" Type="http://schemas.openxmlformats.org/officeDocument/2006/relationships/hyperlink" Target="http://www.ecured.cu/index.php?title=Tope_m%C3%B3vil&amp;action=edit&amp;redlink=1" TargetMode="External"/><Relationship Id="rId38" Type="http://schemas.openxmlformats.org/officeDocument/2006/relationships/hyperlink" Target="http://www.ecured.cu/index.php?title=Mediciones_de_longitud&amp;action=edit&amp;redlink=1" TargetMode="External"/><Relationship Id="rId46" Type="http://schemas.openxmlformats.org/officeDocument/2006/relationships/hyperlink" Target="https://www.ingmecafenix.com/otros/instrumentos-medicion/" TargetMode="External"/><Relationship Id="rId2" Type="http://schemas.openxmlformats.org/officeDocument/2006/relationships/styles" Target="styles.xml"/><Relationship Id="rId16" Type="http://schemas.openxmlformats.org/officeDocument/2006/relationships/hyperlink" Target="https://www.ingmecafenix.com/otros/medicion/el-amperimetro/" TargetMode="External"/><Relationship Id="rId20" Type="http://schemas.openxmlformats.org/officeDocument/2006/relationships/hyperlink" Target="https://www.ingmecafenix.com/otros/comparador/" TargetMode="External"/><Relationship Id="rId29" Type="http://schemas.openxmlformats.org/officeDocument/2006/relationships/hyperlink" Target="http://www.ecured.cu/Longitud" TargetMode="External"/><Relationship Id="rId41" Type="http://schemas.openxmlformats.org/officeDocument/2006/relationships/hyperlink" Target="http://www.ecured.cu/Tornillo"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24" Type="http://schemas.openxmlformats.org/officeDocument/2006/relationships/hyperlink" Target="https://www.ingmecafenix.com/otros/pirometro/" TargetMode="External"/><Relationship Id="rId32" Type="http://schemas.openxmlformats.org/officeDocument/2006/relationships/hyperlink" Target="http://www.ecured.cu/index.php?title=Tope_fijo&amp;action=edit&amp;redlink=1" TargetMode="External"/><Relationship Id="rId37" Type="http://schemas.openxmlformats.org/officeDocument/2006/relationships/hyperlink" Target="http://www.ecured.cu/index.php?title=Contadores_digitales&amp;action=edit&amp;redlink=1" TargetMode="External"/><Relationship Id="rId40" Type="http://schemas.openxmlformats.org/officeDocument/2006/relationships/hyperlink" Target="http://www.ecured.cu/Roscas" TargetMode="External"/><Relationship Id="rId45" Type="http://schemas.openxmlformats.org/officeDocument/2006/relationships/hyperlink" Target="https://www.herramental.com.mx/instrumentos-de-medicion-analogos-vs-digitales-diferencias-ventajas-y-desventajas/" TargetMode="External"/><Relationship Id="rId5" Type="http://schemas.openxmlformats.org/officeDocument/2006/relationships/webSettings" Target="webSettings.xml"/><Relationship Id="rId15" Type="http://schemas.openxmlformats.org/officeDocument/2006/relationships/hyperlink" Target="https://www.ingmecafenix.com/otros/medicion/el-amperimetro/" TargetMode="External"/><Relationship Id="rId23" Type="http://schemas.openxmlformats.org/officeDocument/2006/relationships/hyperlink" Target="https://www.ingmecafenix.com/otros/goniometro/" TargetMode="External"/><Relationship Id="rId28" Type="http://schemas.openxmlformats.org/officeDocument/2006/relationships/hyperlink" Target="http://www.ecured.cu/Instrumentos_de_medici%C3%B3n" TargetMode="External"/><Relationship Id="rId36" Type="http://schemas.openxmlformats.org/officeDocument/2006/relationships/hyperlink" Target="http://www.ecured.cu/index.php?title=Mec%C3%A1nicos&amp;action=edit&amp;redlink=1" TargetMode="External"/><Relationship Id="rId49" Type="http://schemas.openxmlformats.org/officeDocument/2006/relationships/hyperlink" Target="http://www.cenam.mx/dimensional/" TargetMode="External"/><Relationship Id="rId10" Type="http://schemas.openxmlformats.org/officeDocument/2006/relationships/image" Target="media/image3.png"/><Relationship Id="rId19" Type="http://schemas.openxmlformats.org/officeDocument/2006/relationships/hyperlink" Target="https://www.ingmecafenix.com/otros/micrometro/" TargetMode="External"/><Relationship Id="rId31" Type="http://schemas.openxmlformats.org/officeDocument/2006/relationships/image" Target="media/image6.jpeg"/><Relationship Id="rId44" Type="http://schemas.openxmlformats.org/officeDocument/2006/relationships/hyperlink" Target="http://www.ecured.cu/Micr%C3%B3metro_(instrumento)"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odoingenieriaindustrial.files.wordpress.com/2012/10/8.png" TargetMode="External"/><Relationship Id="rId14" Type="http://schemas.openxmlformats.org/officeDocument/2006/relationships/hyperlink" Target="https://instrumentosdemedicion.org/angulos/goniometro/" TargetMode="External"/><Relationship Id="rId22" Type="http://schemas.openxmlformats.org/officeDocument/2006/relationships/hyperlink" Target="https://www.ingmecafenix.com/otros/balanza/" TargetMode="External"/><Relationship Id="rId27" Type="http://schemas.openxmlformats.org/officeDocument/2006/relationships/hyperlink" Target="http://www.ecured.cu/Calibrador_Palmer" TargetMode="External"/><Relationship Id="rId30" Type="http://schemas.openxmlformats.org/officeDocument/2006/relationships/hyperlink" Target="http://www.ecured.cu/Tornillo" TargetMode="External"/><Relationship Id="rId35" Type="http://schemas.openxmlformats.org/officeDocument/2006/relationships/hyperlink" Target="http://www.ecured.cu/index.php?title=Trinquete&amp;action=edit&amp;redlink=1" TargetMode="External"/><Relationship Id="rId43" Type="http://schemas.openxmlformats.org/officeDocument/2006/relationships/hyperlink" Target="https://es.wikipedia.org/wiki/Instrumento_de_medici%C3%B3n" TargetMode="External"/><Relationship Id="rId48" Type="http://schemas.openxmlformats.org/officeDocument/2006/relationships/hyperlink" Target="https://www.indocal.gob.do/areas-tecnicas/metrologia/sistema-internacional-de-medidas-si/" TargetMode="External"/><Relationship Id="rId8" Type="http://schemas.openxmlformats.org/officeDocument/2006/relationships/hyperlink" Target="https://todoingenieriaindustrial.files.wordpress.com/2012/10/13.gif" TargetMode="External"/><Relationship Id="rId51"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39</Pages>
  <Words>9696</Words>
  <Characters>53329</Characters>
  <Application>Microsoft Office Word</Application>
  <DocSecurity>0</DocSecurity>
  <Lines>444</Lines>
  <Paragraphs>125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62900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5</cp:revision>
  <dcterms:created xsi:type="dcterms:W3CDTF">2020-03-24T05:34:00Z</dcterms:created>
  <dcterms:modified xsi:type="dcterms:W3CDTF">2020-03-27T02:13:00Z</dcterms:modified>
</cp:coreProperties>
</file>